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77C1B8" w14:textId="77777777" w:rsidR="009E1E5D" w:rsidRDefault="009E1E5D" w:rsidP="009E1E5D">
      <w:pPr>
        <w:jc w:val="center"/>
        <w:rPr>
          <w:b/>
          <w:bCs/>
          <w:sz w:val="24"/>
          <w:szCs w:val="24"/>
          <w:lang w:val="en-US"/>
        </w:rPr>
      </w:pPr>
    </w:p>
    <w:p w14:paraId="584F88A2" w14:textId="5B1910C9" w:rsidR="009E1E5D" w:rsidRDefault="009E1E5D" w:rsidP="009E1E5D">
      <w:pPr>
        <w:jc w:val="center"/>
        <w:rPr>
          <w:kern w:val="2"/>
          <w14:ligatures w14:val="standardContextual"/>
        </w:rPr>
      </w:pPr>
      <w:r>
        <w:rPr>
          <w:noProof/>
          <w:kern w:val="2"/>
        </w:rPr>
        <w:drawing>
          <wp:inline distT="0" distB="0" distL="0" distR="0" wp14:anchorId="18CE9005" wp14:editId="354960F3">
            <wp:extent cx="1623060" cy="11963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3060" cy="1196340"/>
                    </a:xfrm>
                    <a:prstGeom prst="rect">
                      <a:avLst/>
                    </a:prstGeom>
                    <a:noFill/>
                    <a:ln>
                      <a:noFill/>
                    </a:ln>
                  </pic:spPr>
                </pic:pic>
              </a:graphicData>
            </a:graphic>
          </wp:inline>
        </w:drawing>
      </w:r>
    </w:p>
    <w:p w14:paraId="7E39920E" w14:textId="77777777" w:rsidR="009E1E5D" w:rsidRDefault="009E1E5D" w:rsidP="009E1E5D">
      <w:pPr>
        <w:jc w:val="center"/>
        <w:rPr>
          <w:kern w:val="2"/>
          <w14:ligatures w14:val="standardContextual"/>
        </w:rPr>
      </w:pPr>
    </w:p>
    <w:p w14:paraId="01A50FD0" w14:textId="77777777" w:rsidR="009E1E5D" w:rsidRDefault="009E1E5D" w:rsidP="009E1E5D">
      <w:pPr>
        <w:jc w:val="center"/>
        <w:rPr>
          <w:rFonts w:ascii="Times New Roman" w:hAnsi="Times New Roman" w:cs="Times New Roman"/>
          <w:b/>
          <w:color w:val="002060"/>
          <w:kern w:val="2"/>
          <w:sz w:val="44"/>
          <w:szCs w:val="44"/>
          <w14:ligatures w14:val="standardContextual"/>
        </w:rPr>
      </w:pPr>
      <w:proofErr w:type="spellStart"/>
      <w:r>
        <w:rPr>
          <w:rFonts w:ascii="Times New Roman" w:hAnsi="Times New Roman" w:cs="Times New Roman"/>
          <w:b/>
          <w:color w:val="002060"/>
          <w:kern w:val="2"/>
          <w:sz w:val="44"/>
          <w:szCs w:val="44"/>
          <w14:ligatures w14:val="standardContextual"/>
        </w:rPr>
        <w:t>Moodlakatte</w:t>
      </w:r>
      <w:proofErr w:type="spellEnd"/>
      <w:r>
        <w:rPr>
          <w:rFonts w:ascii="Times New Roman" w:hAnsi="Times New Roman" w:cs="Times New Roman"/>
          <w:b/>
          <w:color w:val="002060"/>
          <w:kern w:val="2"/>
          <w:sz w:val="44"/>
          <w:szCs w:val="44"/>
          <w14:ligatures w14:val="standardContextual"/>
        </w:rPr>
        <w:t xml:space="preserve"> Institute of Technology</w:t>
      </w:r>
    </w:p>
    <w:p w14:paraId="345C4141" w14:textId="77777777" w:rsidR="009E1E5D" w:rsidRDefault="009E1E5D" w:rsidP="009E1E5D">
      <w:pPr>
        <w:spacing w:after="0" w:line="360" w:lineRule="auto"/>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TRAINING AND PLACEMENT CELL</w:t>
      </w:r>
    </w:p>
    <w:p w14:paraId="52403846" w14:textId="77777777" w:rsidR="009E1E5D" w:rsidRDefault="009E1E5D" w:rsidP="009E1E5D">
      <w:pPr>
        <w:spacing w:after="0" w:line="240" w:lineRule="auto"/>
        <w:jc w:val="center"/>
        <w:rPr>
          <w:rFonts w:ascii="Times New Roman" w:hAnsi="Times New Roman" w:cs="Times New Roman"/>
          <w:b/>
          <w:kern w:val="2"/>
          <w14:ligatures w14:val="standardContextual"/>
        </w:rPr>
      </w:pPr>
    </w:p>
    <w:p w14:paraId="04BBBCB9" w14:textId="77777777" w:rsidR="009E1E5D" w:rsidRDefault="009E1E5D" w:rsidP="009E1E5D">
      <w:pPr>
        <w:spacing w:after="0" w:line="240" w:lineRule="auto"/>
        <w:jc w:val="center"/>
        <w:rPr>
          <w:rFonts w:ascii="Times New Roman" w:hAnsi="Times New Roman" w:cs="Times New Roman"/>
          <w:b/>
          <w:kern w:val="2"/>
          <w14:ligatures w14:val="standardContextual"/>
        </w:rPr>
      </w:pPr>
    </w:p>
    <w:tbl>
      <w:tblPr>
        <w:tblStyle w:val="TableGrid"/>
        <w:tblpPr w:leftFromText="180" w:rightFromText="180" w:vertAnchor="text" w:horzAnchor="margin" w:tblpY="48"/>
        <w:tblW w:w="0" w:type="auto"/>
        <w:tblLook w:val="04A0" w:firstRow="1" w:lastRow="0" w:firstColumn="1" w:lastColumn="0" w:noHBand="0" w:noVBand="1"/>
      </w:tblPr>
      <w:tblGrid>
        <w:gridCol w:w="9016"/>
      </w:tblGrid>
      <w:tr w:rsidR="009E1E5D" w14:paraId="07CA014B" w14:textId="77777777" w:rsidTr="009E1E5D">
        <w:trPr>
          <w:trHeight w:val="665"/>
        </w:trPr>
        <w:tc>
          <w:tcPr>
            <w:tcW w:w="9016" w:type="dxa"/>
            <w:tcBorders>
              <w:top w:val="single" w:sz="4" w:space="0" w:color="auto"/>
              <w:left w:val="single" w:sz="4" w:space="0" w:color="auto"/>
              <w:bottom w:val="single" w:sz="4" w:space="0" w:color="auto"/>
              <w:right w:val="single" w:sz="4" w:space="0" w:color="auto"/>
            </w:tcBorders>
            <w:hideMark/>
          </w:tcPr>
          <w:p w14:paraId="3143B490" w14:textId="77777777" w:rsidR="009E1E5D" w:rsidRDefault="009E1E5D">
            <w:pPr>
              <w:jc w:val="center"/>
              <w:rPr>
                <w:rFonts w:ascii="Times New Roman" w:hAnsi="Times New Roman" w:cs="Times New Roman"/>
                <w:b/>
                <w:kern w:val="2"/>
                <w14:ligatures w14:val="standardContextual"/>
              </w:rPr>
            </w:pPr>
            <w:r>
              <w:rPr>
                <w:rFonts w:ascii="Times New Roman" w:hAnsi="Times New Roman" w:cs="Times New Roman"/>
                <w:b/>
                <w:kern w:val="2"/>
                <w14:ligatures w14:val="standardContextual"/>
              </w:rPr>
              <w:t>TOPIC</w:t>
            </w:r>
          </w:p>
          <w:p w14:paraId="0D72CA5D" w14:textId="77777777" w:rsidR="009E1E5D" w:rsidRDefault="009E1E5D">
            <w:pPr>
              <w:jc w:val="center"/>
              <w:rPr>
                <w:rFonts w:ascii="Times New Roman" w:hAnsi="Times New Roman" w:cs="Times New Roman"/>
                <w:b/>
                <w:kern w:val="2"/>
                <w14:ligatures w14:val="standardContextual"/>
              </w:rPr>
            </w:pPr>
            <w:r>
              <w:rPr>
                <w:b/>
                <w:bCs/>
                <w:kern w:val="2"/>
                <w:sz w:val="36"/>
                <w:szCs w:val="36"/>
                <w14:ligatures w14:val="standardContextual"/>
              </w:rPr>
              <w:t>Q-Spiders Placement Training</w:t>
            </w:r>
            <w:r>
              <w:rPr>
                <w:rFonts w:ascii="Times New Roman" w:hAnsi="Times New Roman" w:cs="Times New Roman"/>
                <w:b/>
                <w:bCs/>
                <w:kern w:val="2"/>
                <w:sz w:val="28"/>
                <w:szCs w:val="28"/>
                <w14:ligatures w14:val="standardContextual"/>
              </w:rPr>
              <w:t xml:space="preserve">    </w:t>
            </w:r>
          </w:p>
        </w:tc>
      </w:tr>
      <w:tr w:rsidR="009E1E5D" w14:paraId="1CA8132A" w14:textId="77777777" w:rsidTr="009E1E5D">
        <w:trPr>
          <w:trHeight w:val="665"/>
        </w:trPr>
        <w:tc>
          <w:tcPr>
            <w:tcW w:w="9016" w:type="dxa"/>
            <w:tcBorders>
              <w:top w:val="single" w:sz="4" w:space="0" w:color="auto"/>
              <w:left w:val="single" w:sz="4" w:space="0" w:color="auto"/>
              <w:bottom w:val="single" w:sz="4" w:space="0" w:color="auto"/>
              <w:right w:val="single" w:sz="4" w:space="0" w:color="auto"/>
            </w:tcBorders>
            <w:hideMark/>
          </w:tcPr>
          <w:p w14:paraId="6BA053DD" w14:textId="77777777" w:rsidR="009E1E5D" w:rsidRDefault="009E1E5D">
            <w:pPr>
              <w:jc w:val="center"/>
              <w:rPr>
                <w:rFonts w:ascii="Times New Roman" w:hAnsi="Times New Roman" w:cs="Times New Roman"/>
                <w:b/>
                <w:kern w:val="2"/>
                <w14:ligatures w14:val="standardContextual"/>
              </w:rPr>
            </w:pPr>
            <w:r>
              <w:rPr>
                <w:rFonts w:ascii="Times New Roman" w:hAnsi="Times New Roman" w:cs="Times New Roman"/>
                <w:b/>
                <w:kern w:val="2"/>
                <w14:ligatures w14:val="standardContextual"/>
              </w:rPr>
              <w:t>Organized On</w:t>
            </w:r>
          </w:p>
          <w:p w14:paraId="23FF7E6A" w14:textId="77777777" w:rsidR="00CD307B" w:rsidRPr="00CD307B" w:rsidRDefault="00CD307B" w:rsidP="00CD307B">
            <w:pPr>
              <w:jc w:val="center"/>
              <w:rPr>
                <w:rFonts w:ascii="Arial" w:hAnsi="Arial" w:cs="Arial"/>
                <w:b/>
                <w:color w:val="000000"/>
                <w:sz w:val="20"/>
                <w:szCs w:val="20"/>
              </w:rPr>
            </w:pPr>
            <w:r w:rsidRPr="00CD307B">
              <w:rPr>
                <w:rFonts w:ascii="Arial" w:hAnsi="Arial" w:cs="Arial"/>
                <w:b/>
                <w:color w:val="000000"/>
                <w:sz w:val="20"/>
                <w:szCs w:val="20"/>
              </w:rPr>
              <w:t>4th May</w:t>
            </w:r>
            <w:r w:rsidRPr="00CD307B">
              <w:rPr>
                <w:rFonts w:ascii="Arial" w:hAnsi="Arial" w:cs="Arial"/>
                <w:b/>
                <w:color w:val="000000"/>
                <w:sz w:val="20"/>
                <w:szCs w:val="20"/>
              </w:rPr>
              <w:t xml:space="preserve"> 2023-</w:t>
            </w:r>
          </w:p>
          <w:p w14:paraId="3914323C" w14:textId="78DDCC17" w:rsidR="00CD307B" w:rsidRPr="00CD307B" w:rsidRDefault="00CD307B" w:rsidP="00CD307B">
            <w:pPr>
              <w:jc w:val="center"/>
              <w:rPr>
                <w:rFonts w:ascii="Arial" w:hAnsi="Arial" w:cs="Arial"/>
                <w:b/>
                <w:color w:val="000000"/>
                <w:sz w:val="20"/>
                <w:szCs w:val="20"/>
              </w:rPr>
            </w:pPr>
            <w:r w:rsidRPr="00CD307B">
              <w:rPr>
                <w:rFonts w:ascii="Arial" w:hAnsi="Arial" w:cs="Arial"/>
                <w:b/>
                <w:color w:val="000000"/>
                <w:sz w:val="20"/>
                <w:szCs w:val="20"/>
              </w:rPr>
              <w:t>4th June</w:t>
            </w:r>
            <w:r w:rsidRPr="00CD307B">
              <w:rPr>
                <w:rFonts w:ascii="Arial" w:hAnsi="Arial" w:cs="Arial"/>
                <w:b/>
                <w:color w:val="000000"/>
                <w:sz w:val="20"/>
                <w:szCs w:val="20"/>
              </w:rPr>
              <w:t xml:space="preserve"> 2023</w:t>
            </w:r>
          </w:p>
          <w:p w14:paraId="2F275914" w14:textId="13544C4A" w:rsidR="00CD307B" w:rsidRPr="00CD307B" w:rsidRDefault="00CD307B" w:rsidP="00CD307B">
            <w:pPr>
              <w:jc w:val="center"/>
              <w:rPr>
                <w:rFonts w:ascii="Arial" w:hAnsi="Arial" w:cs="Arial"/>
                <w:b/>
                <w:color w:val="000000"/>
                <w:sz w:val="20"/>
                <w:szCs w:val="20"/>
              </w:rPr>
            </w:pPr>
          </w:p>
          <w:p w14:paraId="00BE3947" w14:textId="222A916E" w:rsidR="009E1E5D" w:rsidRDefault="009E1E5D">
            <w:pPr>
              <w:jc w:val="center"/>
              <w:rPr>
                <w:rFonts w:ascii="Times New Roman" w:hAnsi="Times New Roman" w:cs="Times New Roman"/>
                <w:b/>
                <w:kern w:val="2"/>
                <w14:ligatures w14:val="standardContextual"/>
              </w:rPr>
            </w:pPr>
          </w:p>
        </w:tc>
      </w:tr>
      <w:tr w:rsidR="009E1E5D" w14:paraId="46A04A00" w14:textId="77777777" w:rsidTr="009E1E5D">
        <w:trPr>
          <w:trHeight w:val="665"/>
        </w:trPr>
        <w:tc>
          <w:tcPr>
            <w:tcW w:w="9016" w:type="dxa"/>
            <w:tcBorders>
              <w:top w:val="single" w:sz="4" w:space="0" w:color="auto"/>
              <w:left w:val="single" w:sz="4" w:space="0" w:color="auto"/>
              <w:bottom w:val="single" w:sz="4" w:space="0" w:color="auto"/>
              <w:right w:val="single" w:sz="4" w:space="0" w:color="auto"/>
            </w:tcBorders>
          </w:tcPr>
          <w:p w14:paraId="76F3F8D7" w14:textId="77777777" w:rsidR="009E1E5D" w:rsidRDefault="009E1E5D">
            <w:pPr>
              <w:jc w:val="center"/>
              <w:rPr>
                <w:rFonts w:ascii="Times New Roman" w:hAnsi="Times New Roman" w:cs="Times New Roman"/>
                <w:b/>
                <w:kern w:val="2"/>
                <w14:ligatures w14:val="standardContextual"/>
              </w:rPr>
            </w:pPr>
            <w:r>
              <w:rPr>
                <w:rFonts w:ascii="Times New Roman" w:hAnsi="Times New Roman" w:cs="Times New Roman"/>
                <w:b/>
                <w:kern w:val="2"/>
                <w14:ligatures w14:val="standardContextual"/>
              </w:rPr>
              <w:t xml:space="preserve">     Resource Person</w:t>
            </w:r>
          </w:p>
          <w:p w14:paraId="089E397F" w14:textId="77777777" w:rsidR="009E1E5D" w:rsidRDefault="009E1E5D">
            <w:pPr>
              <w:jc w:val="center"/>
              <w:rPr>
                <w:b/>
                <w:bCs/>
                <w:sz w:val="24"/>
                <w:szCs w:val="24"/>
                <w:lang w:val="en-US"/>
              </w:rPr>
            </w:pPr>
            <w:proofErr w:type="spellStart"/>
            <w:r>
              <w:rPr>
                <w:b/>
                <w:bCs/>
                <w:sz w:val="24"/>
                <w:szCs w:val="24"/>
                <w:lang w:val="en-US"/>
              </w:rPr>
              <w:t>Harshan</w:t>
            </w:r>
            <w:proofErr w:type="spellEnd"/>
            <w:r>
              <w:rPr>
                <w:b/>
                <w:bCs/>
                <w:sz w:val="24"/>
                <w:szCs w:val="24"/>
                <w:lang w:val="en-US"/>
              </w:rPr>
              <w:t>/</w:t>
            </w:r>
            <w:proofErr w:type="spellStart"/>
            <w:r>
              <w:rPr>
                <w:b/>
                <w:bCs/>
                <w:sz w:val="24"/>
                <w:szCs w:val="24"/>
                <w:lang w:val="en-US"/>
              </w:rPr>
              <w:t>Akshay</w:t>
            </w:r>
            <w:proofErr w:type="spellEnd"/>
            <w:r>
              <w:rPr>
                <w:b/>
                <w:bCs/>
                <w:sz w:val="24"/>
                <w:szCs w:val="24"/>
                <w:lang w:val="en-US"/>
              </w:rPr>
              <w:t>/Kashinath</w:t>
            </w:r>
          </w:p>
          <w:p w14:paraId="39106FDD" w14:textId="77777777" w:rsidR="009E1E5D" w:rsidRDefault="009E1E5D">
            <w:pPr>
              <w:jc w:val="center"/>
              <w:rPr>
                <w:rFonts w:ascii="Times New Roman" w:hAnsi="Times New Roman" w:cs="Times New Roman"/>
                <w:kern w:val="2"/>
                <w14:ligatures w14:val="standardContextual"/>
              </w:rPr>
            </w:pPr>
          </w:p>
        </w:tc>
      </w:tr>
      <w:tr w:rsidR="009E1E5D" w14:paraId="2BE7002F" w14:textId="77777777" w:rsidTr="009E1E5D">
        <w:trPr>
          <w:trHeight w:val="665"/>
        </w:trPr>
        <w:tc>
          <w:tcPr>
            <w:tcW w:w="9016" w:type="dxa"/>
            <w:tcBorders>
              <w:top w:val="single" w:sz="4" w:space="0" w:color="auto"/>
              <w:left w:val="single" w:sz="4" w:space="0" w:color="auto"/>
              <w:bottom w:val="single" w:sz="4" w:space="0" w:color="auto"/>
              <w:right w:val="single" w:sz="4" w:space="0" w:color="auto"/>
            </w:tcBorders>
            <w:hideMark/>
          </w:tcPr>
          <w:p w14:paraId="0E43BE3D" w14:textId="77777777" w:rsidR="009E1E5D" w:rsidRDefault="009E1E5D">
            <w:pPr>
              <w:tabs>
                <w:tab w:val="left" w:pos="8580"/>
              </w:tabs>
              <w:rPr>
                <w:rFonts w:ascii="Times New Roman" w:hAnsi="Times New Roman" w:cs="Times New Roman"/>
                <w:b/>
                <w:kern w:val="2"/>
                <w14:ligatures w14:val="standardContextual"/>
              </w:rPr>
            </w:pPr>
            <w:r>
              <w:rPr>
                <w:rFonts w:ascii="Times New Roman" w:hAnsi="Times New Roman" w:cs="Times New Roman"/>
                <w:b/>
                <w:kern w:val="2"/>
                <w14:ligatures w14:val="standardContextual"/>
              </w:rPr>
              <w:t xml:space="preserve">                                                                    Contact Details</w:t>
            </w:r>
          </w:p>
          <w:p w14:paraId="57E5F4A3" w14:textId="77777777" w:rsidR="009E1E5D" w:rsidRDefault="009E1E5D">
            <w:pPr>
              <w:tabs>
                <w:tab w:val="left" w:pos="8580"/>
              </w:tabs>
              <w:rPr>
                <w:rFonts w:ascii="Times New Roman" w:hAnsi="Times New Roman" w:cs="Times New Roman"/>
                <w:b/>
                <w:kern w:val="2"/>
                <w14:ligatures w14:val="standardContextual"/>
              </w:rPr>
            </w:pPr>
            <w:r>
              <w:rPr>
                <w:rFonts w:ascii="Times New Roman" w:hAnsi="Times New Roman" w:cs="Times New Roman"/>
                <w:b/>
                <w:kern w:val="2"/>
                <w14:ligatures w14:val="standardContextual"/>
              </w:rPr>
              <w:t xml:space="preserve">                                                                      9611528505</w:t>
            </w:r>
          </w:p>
        </w:tc>
      </w:tr>
      <w:tr w:rsidR="009E1E5D" w14:paraId="1FED1C0E" w14:textId="77777777" w:rsidTr="009E1E5D">
        <w:trPr>
          <w:trHeight w:val="665"/>
        </w:trPr>
        <w:tc>
          <w:tcPr>
            <w:tcW w:w="9016" w:type="dxa"/>
            <w:tcBorders>
              <w:top w:val="single" w:sz="4" w:space="0" w:color="auto"/>
              <w:left w:val="single" w:sz="4" w:space="0" w:color="auto"/>
              <w:bottom w:val="single" w:sz="4" w:space="0" w:color="auto"/>
              <w:right w:val="single" w:sz="4" w:space="0" w:color="auto"/>
            </w:tcBorders>
            <w:hideMark/>
          </w:tcPr>
          <w:p w14:paraId="57FEE549" w14:textId="77777777" w:rsidR="009E1E5D" w:rsidRDefault="009E1E5D">
            <w:pPr>
              <w:tabs>
                <w:tab w:val="left" w:pos="8580"/>
              </w:tabs>
              <w:spacing w:line="360" w:lineRule="auto"/>
              <w:ind w:left="1440"/>
              <w:rPr>
                <w:rFonts w:ascii="Times New Roman" w:hAnsi="Times New Roman" w:cs="Times New Roman"/>
                <w:b/>
                <w:kern w:val="2"/>
                <w14:ligatures w14:val="standardContextual"/>
              </w:rPr>
            </w:pPr>
            <w:r>
              <w:rPr>
                <w:rFonts w:ascii="Times New Roman" w:hAnsi="Times New Roman" w:cs="Times New Roman"/>
                <w:b/>
                <w:kern w:val="2"/>
                <w14:ligatures w14:val="standardContextual"/>
              </w:rPr>
              <w:t xml:space="preserve">                                             Participants</w:t>
            </w:r>
          </w:p>
          <w:p w14:paraId="68AF1608" w14:textId="09A0BF91" w:rsidR="009E1E5D" w:rsidRDefault="009E1E5D">
            <w:pPr>
              <w:jc w:val="center"/>
              <w:rPr>
                <w:rFonts w:ascii="Times New Roman" w:hAnsi="Times New Roman" w:cs="Times New Roman"/>
                <w:b/>
                <w:kern w:val="2"/>
                <w14:ligatures w14:val="standardContextual"/>
              </w:rPr>
            </w:pPr>
            <w:r>
              <w:rPr>
                <w:rFonts w:ascii="Times New Roman" w:hAnsi="Times New Roman" w:cs="Times New Roman"/>
                <w:bCs/>
                <w:color w:val="000000" w:themeColor="text1"/>
                <w:kern w:val="2"/>
                <w:sz w:val="24"/>
                <w:szCs w:val="24"/>
                <w14:ligatures w14:val="standardContextual"/>
              </w:rPr>
              <w:t>Branch/ Section:</w:t>
            </w:r>
            <w:r>
              <w:rPr>
                <w:rFonts w:ascii="Times New Roman" w:hAnsi="Times New Roman" w:cs="Times New Roman"/>
                <w:bCs/>
                <w:color w:val="000000" w:themeColor="text1"/>
                <w:kern w:val="2"/>
                <w:sz w:val="24"/>
                <w:szCs w:val="24"/>
                <w:lang w:val="en-GB"/>
                <w14:ligatures w14:val="standardContextual"/>
              </w:rPr>
              <w:t xml:space="preserve"> 6th Semester </w:t>
            </w:r>
            <w:proofErr w:type="gramStart"/>
            <w:r>
              <w:rPr>
                <w:rFonts w:ascii="Times New Roman" w:hAnsi="Times New Roman" w:cs="Times New Roman"/>
                <w:bCs/>
                <w:color w:val="000000" w:themeColor="text1"/>
                <w:kern w:val="2"/>
                <w:sz w:val="24"/>
                <w:szCs w:val="24"/>
                <w:lang w:val="en-GB"/>
                <w14:ligatures w14:val="standardContextual"/>
              </w:rPr>
              <w:t>CSE,ECE</w:t>
            </w:r>
            <w:proofErr w:type="gramEnd"/>
            <w:r w:rsidR="00CD307B">
              <w:rPr>
                <w:rFonts w:ascii="Times New Roman" w:hAnsi="Times New Roman" w:cs="Times New Roman"/>
                <w:bCs/>
                <w:color w:val="000000" w:themeColor="text1"/>
                <w:kern w:val="2"/>
                <w:sz w:val="24"/>
                <w:szCs w:val="24"/>
                <w:lang w:val="en-GB"/>
                <w14:ligatures w14:val="standardContextual"/>
              </w:rPr>
              <w:t xml:space="preserve"> </w:t>
            </w:r>
            <w:r>
              <w:rPr>
                <w:rFonts w:ascii="Times New Roman" w:hAnsi="Times New Roman" w:cs="Times New Roman"/>
                <w:bCs/>
                <w:color w:val="000000" w:themeColor="text1"/>
                <w:kern w:val="2"/>
                <w:sz w:val="24"/>
                <w:szCs w:val="24"/>
                <w14:ligatures w14:val="standardContextual"/>
              </w:rPr>
              <w:t xml:space="preserve"> Number of Students:</w:t>
            </w:r>
            <w:r>
              <w:rPr>
                <w:rFonts w:ascii="Times New Roman" w:hAnsi="Times New Roman" w:cs="Times New Roman"/>
                <w:bCs/>
                <w:color w:val="000000" w:themeColor="text1"/>
                <w:kern w:val="2"/>
                <w14:ligatures w14:val="standardContextual"/>
              </w:rPr>
              <w:t xml:space="preserve"> </w:t>
            </w:r>
            <w:r w:rsidR="00CD307B">
              <w:rPr>
                <w:rFonts w:ascii="Times New Roman" w:hAnsi="Times New Roman" w:cs="Times New Roman"/>
                <w:bCs/>
                <w:color w:val="000000" w:themeColor="text1"/>
                <w:kern w:val="2"/>
                <w14:ligatures w14:val="standardContextual"/>
              </w:rPr>
              <w:t>59</w:t>
            </w:r>
          </w:p>
        </w:tc>
      </w:tr>
    </w:tbl>
    <w:p w14:paraId="665A152F" w14:textId="77777777" w:rsidR="009E1E5D" w:rsidRDefault="009E1E5D" w:rsidP="009E1E5D">
      <w:pPr>
        <w:spacing w:after="0" w:line="240" w:lineRule="auto"/>
        <w:jc w:val="center"/>
        <w:rPr>
          <w:rFonts w:ascii="Times New Roman" w:hAnsi="Times New Roman" w:cs="Times New Roman"/>
          <w:b/>
          <w:kern w:val="2"/>
          <w14:ligatures w14:val="standardContextual"/>
        </w:rPr>
      </w:pPr>
    </w:p>
    <w:p w14:paraId="28EB8C95" w14:textId="77777777" w:rsidR="009E1E5D" w:rsidRDefault="009E1E5D" w:rsidP="009E1E5D">
      <w:pPr>
        <w:spacing w:after="0" w:line="240" w:lineRule="auto"/>
        <w:jc w:val="center"/>
        <w:rPr>
          <w:rFonts w:ascii="Times New Roman" w:hAnsi="Times New Roman" w:cs="Times New Roman"/>
          <w:b/>
          <w:kern w:val="2"/>
          <w14:ligatures w14:val="standardContextual"/>
        </w:rPr>
      </w:pPr>
    </w:p>
    <w:p w14:paraId="6F7D082B" w14:textId="77777777" w:rsidR="009E1E5D" w:rsidRDefault="009E1E5D" w:rsidP="009E1E5D">
      <w:pPr>
        <w:jc w:val="center"/>
        <w:rPr>
          <w:b/>
          <w:bCs/>
          <w:sz w:val="24"/>
          <w:szCs w:val="24"/>
          <w:lang w:val="en-US"/>
        </w:rPr>
      </w:pPr>
    </w:p>
    <w:p w14:paraId="2AAF43DF" w14:textId="77777777" w:rsidR="009E1E5D" w:rsidRDefault="009E1E5D" w:rsidP="009E1E5D">
      <w:pPr>
        <w:jc w:val="center"/>
        <w:rPr>
          <w:b/>
          <w:bCs/>
          <w:sz w:val="24"/>
          <w:szCs w:val="24"/>
          <w:lang w:val="en-US"/>
        </w:rPr>
      </w:pPr>
    </w:p>
    <w:p w14:paraId="20CB8B5E" w14:textId="77777777" w:rsidR="009E1E5D" w:rsidRDefault="009E1E5D" w:rsidP="009E1E5D">
      <w:pPr>
        <w:jc w:val="center"/>
        <w:rPr>
          <w:b/>
          <w:bCs/>
          <w:sz w:val="24"/>
          <w:szCs w:val="24"/>
          <w:lang w:val="en-US"/>
        </w:rPr>
      </w:pPr>
    </w:p>
    <w:p w14:paraId="3BAE6852" w14:textId="77777777" w:rsidR="009E1E5D" w:rsidRDefault="009E1E5D" w:rsidP="009E1E5D">
      <w:pPr>
        <w:jc w:val="center"/>
        <w:rPr>
          <w:b/>
          <w:bCs/>
          <w:sz w:val="24"/>
          <w:szCs w:val="24"/>
          <w:lang w:val="en-US"/>
        </w:rPr>
      </w:pPr>
    </w:p>
    <w:p w14:paraId="2CE4DD18" w14:textId="77777777" w:rsidR="009E1E5D" w:rsidRDefault="009E1E5D" w:rsidP="009E1E5D">
      <w:pPr>
        <w:jc w:val="center"/>
        <w:rPr>
          <w:b/>
          <w:bCs/>
          <w:sz w:val="24"/>
          <w:szCs w:val="24"/>
          <w:lang w:val="en-US"/>
        </w:rPr>
      </w:pPr>
    </w:p>
    <w:p w14:paraId="6302AA3F" w14:textId="77777777" w:rsidR="009E1E5D" w:rsidRDefault="009E1E5D" w:rsidP="009E1E5D">
      <w:pPr>
        <w:jc w:val="center"/>
        <w:rPr>
          <w:b/>
          <w:bCs/>
          <w:sz w:val="24"/>
          <w:szCs w:val="24"/>
          <w:lang w:val="en-US"/>
        </w:rPr>
      </w:pPr>
    </w:p>
    <w:p w14:paraId="1B1681A3" w14:textId="6BA5C5EF" w:rsidR="009E1E5D" w:rsidRDefault="009E1E5D" w:rsidP="0004338B">
      <w:pPr>
        <w:jc w:val="center"/>
        <w:rPr>
          <w:b/>
          <w:bCs/>
          <w:sz w:val="24"/>
          <w:szCs w:val="24"/>
          <w:lang w:val="en-US"/>
        </w:rPr>
      </w:pPr>
    </w:p>
    <w:p w14:paraId="51A756A3" w14:textId="1BB38BF3" w:rsidR="009E1E5D" w:rsidRDefault="009E1E5D" w:rsidP="0004338B">
      <w:pPr>
        <w:jc w:val="center"/>
        <w:rPr>
          <w:b/>
          <w:bCs/>
          <w:sz w:val="24"/>
          <w:szCs w:val="24"/>
          <w:lang w:val="en-US"/>
        </w:rPr>
      </w:pPr>
    </w:p>
    <w:p w14:paraId="520CAFDC" w14:textId="4BC368CE" w:rsidR="009E1E5D" w:rsidRDefault="009E1E5D" w:rsidP="0004338B">
      <w:pPr>
        <w:jc w:val="center"/>
        <w:rPr>
          <w:b/>
          <w:bCs/>
          <w:sz w:val="24"/>
          <w:szCs w:val="24"/>
          <w:lang w:val="en-US"/>
        </w:rPr>
      </w:pPr>
    </w:p>
    <w:p w14:paraId="22989788" w14:textId="52F9F713" w:rsidR="009E1E5D" w:rsidRDefault="009E1E5D" w:rsidP="0004338B">
      <w:pPr>
        <w:jc w:val="center"/>
        <w:rPr>
          <w:b/>
          <w:bCs/>
          <w:sz w:val="24"/>
          <w:szCs w:val="24"/>
          <w:lang w:val="en-US"/>
        </w:rPr>
      </w:pPr>
    </w:p>
    <w:p w14:paraId="5A88765B" w14:textId="77777777" w:rsidR="009E1E5D" w:rsidRDefault="009E1E5D" w:rsidP="0004338B">
      <w:pPr>
        <w:jc w:val="center"/>
        <w:rPr>
          <w:b/>
          <w:bCs/>
          <w:sz w:val="24"/>
          <w:szCs w:val="24"/>
          <w:lang w:val="en-US"/>
        </w:rPr>
      </w:pPr>
    </w:p>
    <w:p w14:paraId="1FB02E69" w14:textId="77777777" w:rsidR="009E1E5D" w:rsidRDefault="009E1E5D" w:rsidP="0004338B">
      <w:pPr>
        <w:jc w:val="center"/>
        <w:rPr>
          <w:b/>
          <w:bCs/>
          <w:sz w:val="24"/>
          <w:szCs w:val="24"/>
          <w:lang w:val="en-US"/>
        </w:rPr>
      </w:pPr>
    </w:p>
    <w:p w14:paraId="6A6A48BC" w14:textId="49781AFD" w:rsidR="0004338B" w:rsidRPr="00325406" w:rsidRDefault="0047287F" w:rsidP="0004338B">
      <w:pPr>
        <w:jc w:val="center"/>
        <w:rPr>
          <w:b/>
          <w:bCs/>
          <w:sz w:val="24"/>
          <w:szCs w:val="24"/>
          <w:lang w:val="en-US"/>
        </w:rPr>
      </w:pPr>
      <w:r w:rsidRPr="00325406">
        <w:rPr>
          <w:b/>
          <w:bCs/>
          <w:sz w:val="24"/>
          <w:szCs w:val="24"/>
          <w:lang w:val="en-US"/>
        </w:rPr>
        <w:t>Brief Activity/Event Repo</w:t>
      </w:r>
      <w:r w:rsidR="0004338B" w:rsidRPr="00325406">
        <w:rPr>
          <w:b/>
          <w:bCs/>
          <w:sz w:val="24"/>
          <w:szCs w:val="24"/>
          <w:lang w:val="en-US"/>
        </w:rPr>
        <w:t xml:space="preserve">rt of MoU signed with </w:t>
      </w:r>
      <w:r w:rsidR="00325406" w:rsidRPr="00325406">
        <w:rPr>
          <w:rFonts w:ascii="Calibri" w:hAnsi="Calibri" w:cs="Calibri"/>
          <w:sz w:val="24"/>
          <w:szCs w:val="24"/>
        </w:rPr>
        <w:t xml:space="preserve">between </w:t>
      </w:r>
      <w:r w:rsidR="00325406" w:rsidRPr="00325406">
        <w:rPr>
          <w:rFonts w:ascii="Calibri" w:hAnsi="Calibri" w:cs="Calibri"/>
          <w:b/>
          <w:sz w:val="24"/>
          <w:szCs w:val="24"/>
        </w:rPr>
        <w:t>“</w:t>
      </w:r>
      <w:proofErr w:type="spellStart"/>
      <w:r w:rsidR="00325406" w:rsidRPr="00325406">
        <w:rPr>
          <w:rFonts w:ascii="Calibri" w:hAnsi="Calibri" w:cs="Calibri"/>
          <w:b/>
          <w:sz w:val="24"/>
          <w:szCs w:val="24"/>
        </w:rPr>
        <w:t>QSpiders</w:t>
      </w:r>
      <w:proofErr w:type="spellEnd"/>
      <w:r w:rsidR="00325406" w:rsidRPr="00325406">
        <w:rPr>
          <w:rFonts w:ascii="Calibri" w:hAnsi="Calibri" w:cs="Calibri"/>
          <w:b/>
          <w:sz w:val="24"/>
          <w:szCs w:val="24"/>
        </w:rPr>
        <w:t xml:space="preserve"> Campus </w:t>
      </w:r>
      <w:proofErr w:type="spellStart"/>
      <w:proofErr w:type="gramStart"/>
      <w:r w:rsidR="00325406" w:rsidRPr="00325406">
        <w:rPr>
          <w:rFonts w:ascii="Calibri" w:hAnsi="Calibri" w:cs="Calibri"/>
          <w:b/>
          <w:sz w:val="24"/>
          <w:szCs w:val="24"/>
        </w:rPr>
        <w:t>Connect”a</w:t>
      </w:r>
      <w:proofErr w:type="spellEnd"/>
      <w:proofErr w:type="gramEnd"/>
      <w:r w:rsidR="00325406" w:rsidRPr="00325406">
        <w:rPr>
          <w:rFonts w:ascii="Calibri" w:hAnsi="Calibri" w:cs="Calibri"/>
          <w:b/>
          <w:sz w:val="24"/>
          <w:szCs w:val="24"/>
        </w:rPr>
        <w:t xml:space="preserve"> unit of Test Yantra Software Solutions India Pvt Ltd</w:t>
      </w:r>
      <w:r w:rsidR="00325406" w:rsidRPr="00325406">
        <w:rPr>
          <w:rFonts w:ascii="Calibri" w:hAnsi="Calibri" w:cs="Calibri"/>
          <w:b/>
          <w:bCs/>
          <w:sz w:val="24"/>
          <w:szCs w:val="24"/>
        </w:rPr>
        <w:t>”</w:t>
      </w:r>
    </w:p>
    <w:tbl>
      <w:tblPr>
        <w:tblStyle w:val="TableGrid"/>
        <w:tblW w:w="9859" w:type="dxa"/>
        <w:tblLook w:val="04A0" w:firstRow="1" w:lastRow="0" w:firstColumn="1" w:lastColumn="0" w:noHBand="0" w:noVBand="1"/>
      </w:tblPr>
      <w:tblGrid>
        <w:gridCol w:w="460"/>
        <w:gridCol w:w="2654"/>
        <w:gridCol w:w="6745"/>
      </w:tblGrid>
      <w:tr w:rsidR="00515A39" w14:paraId="76FE5513" w14:textId="50157CA3" w:rsidTr="00396E68">
        <w:trPr>
          <w:trHeight w:val="334"/>
        </w:trPr>
        <w:tc>
          <w:tcPr>
            <w:tcW w:w="460" w:type="dxa"/>
          </w:tcPr>
          <w:p w14:paraId="3FA34E44" w14:textId="3702BE51" w:rsidR="00515A39" w:rsidRPr="00FE2A83" w:rsidRDefault="009B0E87" w:rsidP="00515A39">
            <w:pPr>
              <w:jc w:val="center"/>
              <w:rPr>
                <w:b/>
                <w:bCs/>
                <w:sz w:val="24"/>
                <w:szCs w:val="24"/>
                <w:lang w:val="en-US"/>
              </w:rPr>
            </w:pPr>
            <w:r w:rsidRPr="00FE2A83">
              <w:rPr>
                <w:b/>
                <w:bCs/>
                <w:sz w:val="24"/>
                <w:szCs w:val="24"/>
                <w:lang w:val="en-US"/>
              </w:rPr>
              <w:t>1</w:t>
            </w:r>
          </w:p>
        </w:tc>
        <w:tc>
          <w:tcPr>
            <w:tcW w:w="2654" w:type="dxa"/>
          </w:tcPr>
          <w:p w14:paraId="0139B649" w14:textId="50699C7A" w:rsidR="00515A39" w:rsidRPr="00FE2A83" w:rsidRDefault="00515A39" w:rsidP="009B0E87">
            <w:pPr>
              <w:rPr>
                <w:b/>
                <w:bCs/>
                <w:sz w:val="24"/>
                <w:szCs w:val="24"/>
                <w:lang w:val="en-US"/>
              </w:rPr>
            </w:pPr>
            <w:r w:rsidRPr="00FE2A83">
              <w:rPr>
                <w:b/>
                <w:bCs/>
                <w:sz w:val="24"/>
                <w:szCs w:val="24"/>
                <w:lang w:val="en-US"/>
              </w:rPr>
              <w:t>Name of the Activity/Event:</w:t>
            </w:r>
          </w:p>
        </w:tc>
        <w:tc>
          <w:tcPr>
            <w:tcW w:w="6745" w:type="dxa"/>
          </w:tcPr>
          <w:p w14:paraId="635B65B6" w14:textId="68752D24" w:rsidR="00515A39" w:rsidRPr="00FE2A83" w:rsidRDefault="00325406" w:rsidP="00515A39">
            <w:pPr>
              <w:jc w:val="center"/>
              <w:rPr>
                <w:b/>
                <w:bCs/>
                <w:sz w:val="24"/>
                <w:szCs w:val="24"/>
                <w:lang w:val="en-US"/>
              </w:rPr>
            </w:pPr>
            <w:r w:rsidRPr="000E2FF4">
              <w:rPr>
                <w:rFonts w:ascii="Calibri" w:hAnsi="Calibri" w:cs="Calibri"/>
                <w:b/>
                <w:sz w:val="21"/>
                <w:szCs w:val="21"/>
              </w:rPr>
              <w:t>Technical Grooming</w:t>
            </w:r>
            <w:r>
              <w:rPr>
                <w:rFonts w:ascii="Calibri" w:hAnsi="Calibri" w:cs="Calibri"/>
                <w:b/>
                <w:sz w:val="21"/>
                <w:szCs w:val="21"/>
              </w:rPr>
              <w:t xml:space="preserve"> </w:t>
            </w:r>
          </w:p>
        </w:tc>
      </w:tr>
      <w:tr w:rsidR="00515A39" w14:paraId="0289A72B" w14:textId="56E134AB" w:rsidTr="00396E68">
        <w:trPr>
          <w:trHeight w:val="334"/>
        </w:trPr>
        <w:tc>
          <w:tcPr>
            <w:tcW w:w="460" w:type="dxa"/>
          </w:tcPr>
          <w:p w14:paraId="6774AFD0" w14:textId="7F4C08CE" w:rsidR="00515A39" w:rsidRPr="00FE2A83" w:rsidRDefault="009B0E87" w:rsidP="00515A39">
            <w:pPr>
              <w:jc w:val="center"/>
              <w:rPr>
                <w:b/>
                <w:bCs/>
                <w:sz w:val="24"/>
                <w:szCs w:val="24"/>
                <w:lang w:val="en-US"/>
              </w:rPr>
            </w:pPr>
            <w:r w:rsidRPr="00FE2A83">
              <w:rPr>
                <w:b/>
                <w:bCs/>
                <w:sz w:val="24"/>
                <w:szCs w:val="24"/>
                <w:lang w:val="en-US"/>
              </w:rPr>
              <w:t>2</w:t>
            </w:r>
          </w:p>
        </w:tc>
        <w:tc>
          <w:tcPr>
            <w:tcW w:w="2654" w:type="dxa"/>
          </w:tcPr>
          <w:p w14:paraId="51194044" w14:textId="64292812" w:rsidR="00515A39" w:rsidRPr="00FE2A83" w:rsidRDefault="00515A39" w:rsidP="009B0E87">
            <w:pPr>
              <w:rPr>
                <w:b/>
                <w:bCs/>
                <w:sz w:val="24"/>
                <w:szCs w:val="24"/>
                <w:lang w:val="en-US"/>
              </w:rPr>
            </w:pPr>
            <w:r w:rsidRPr="00FE2A83">
              <w:rPr>
                <w:b/>
                <w:bCs/>
                <w:sz w:val="24"/>
                <w:szCs w:val="24"/>
                <w:lang w:val="en-US"/>
              </w:rPr>
              <w:t>Venue:</w:t>
            </w:r>
          </w:p>
        </w:tc>
        <w:tc>
          <w:tcPr>
            <w:tcW w:w="6745" w:type="dxa"/>
          </w:tcPr>
          <w:p w14:paraId="18AE6B13" w14:textId="69922DC7" w:rsidR="00515A39" w:rsidRPr="00FE2A83" w:rsidRDefault="00325406" w:rsidP="00515A39">
            <w:pPr>
              <w:jc w:val="center"/>
              <w:rPr>
                <w:b/>
                <w:bCs/>
                <w:sz w:val="24"/>
                <w:szCs w:val="24"/>
                <w:lang w:val="en-US"/>
              </w:rPr>
            </w:pPr>
            <w:r>
              <w:rPr>
                <w:b/>
                <w:bCs/>
                <w:sz w:val="24"/>
                <w:szCs w:val="24"/>
                <w:lang w:val="en-US"/>
              </w:rPr>
              <w:t xml:space="preserve">MIT </w:t>
            </w:r>
            <w:proofErr w:type="spellStart"/>
            <w:r>
              <w:rPr>
                <w:b/>
                <w:bCs/>
                <w:sz w:val="24"/>
                <w:szCs w:val="24"/>
                <w:lang w:val="en-US"/>
              </w:rPr>
              <w:t>Kundapura</w:t>
            </w:r>
            <w:proofErr w:type="spellEnd"/>
          </w:p>
        </w:tc>
      </w:tr>
      <w:tr w:rsidR="00515A39" w14:paraId="5C8C7CA2" w14:textId="14E55660" w:rsidTr="00396E68">
        <w:trPr>
          <w:trHeight w:val="352"/>
        </w:trPr>
        <w:tc>
          <w:tcPr>
            <w:tcW w:w="460" w:type="dxa"/>
          </w:tcPr>
          <w:p w14:paraId="7D69BD34" w14:textId="22FACFCF" w:rsidR="00515A39" w:rsidRPr="00FE2A83" w:rsidRDefault="009B0E87" w:rsidP="00515A39">
            <w:pPr>
              <w:jc w:val="center"/>
              <w:rPr>
                <w:b/>
                <w:bCs/>
                <w:sz w:val="24"/>
                <w:szCs w:val="24"/>
                <w:lang w:val="en-US"/>
              </w:rPr>
            </w:pPr>
            <w:r w:rsidRPr="00FE2A83">
              <w:rPr>
                <w:b/>
                <w:bCs/>
                <w:sz w:val="24"/>
                <w:szCs w:val="24"/>
                <w:lang w:val="en-US"/>
              </w:rPr>
              <w:t>3</w:t>
            </w:r>
          </w:p>
        </w:tc>
        <w:tc>
          <w:tcPr>
            <w:tcW w:w="2654" w:type="dxa"/>
          </w:tcPr>
          <w:p w14:paraId="6FA0B199" w14:textId="19F33559" w:rsidR="00515A39" w:rsidRPr="00FE2A83" w:rsidRDefault="00515A39" w:rsidP="009B0E87">
            <w:pPr>
              <w:rPr>
                <w:b/>
                <w:bCs/>
                <w:sz w:val="24"/>
                <w:szCs w:val="24"/>
                <w:lang w:val="en-US"/>
              </w:rPr>
            </w:pPr>
            <w:r w:rsidRPr="00FE2A83">
              <w:rPr>
                <w:b/>
                <w:bCs/>
                <w:sz w:val="24"/>
                <w:szCs w:val="24"/>
                <w:lang w:val="en-US"/>
              </w:rPr>
              <w:t>Date:</w:t>
            </w:r>
          </w:p>
        </w:tc>
        <w:tc>
          <w:tcPr>
            <w:tcW w:w="6745" w:type="dxa"/>
          </w:tcPr>
          <w:p w14:paraId="6E886FCF" w14:textId="77777777" w:rsidR="000343C5" w:rsidRPr="00CD307B" w:rsidRDefault="000343C5" w:rsidP="000343C5">
            <w:pPr>
              <w:jc w:val="center"/>
              <w:rPr>
                <w:rFonts w:ascii="Arial" w:hAnsi="Arial" w:cs="Arial"/>
                <w:b/>
                <w:color w:val="000000"/>
                <w:sz w:val="20"/>
                <w:szCs w:val="20"/>
              </w:rPr>
            </w:pPr>
            <w:r w:rsidRPr="00CD307B">
              <w:rPr>
                <w:rFonts w:ascii="Arial" w:hAnsi="Arial" w:cs="Arial"/>
                <w:b/>
                <w:color w:val="000000"/>
                <w:sz w:val="20"/>
                <w:szCs w:val="20"/>
              </w:rPr>
              <w:t>4th May 2023-</w:t>
            </w:r>
          </w:p>
          <w:p w14:paraId="00B5A84B" w14:textId="77777777" w:rsidR="00F62DCE" w:rsidRPr="00D32395" w:rsidRDefault="00D32395" w:rsidP="00515A39">
            <w:pPr>
              <w:jc w:val="center"/>
              <w:rPr>
                <w:bCs/>
                <w:sz w:val="20"/>
                <w:szCs w:val="20"/>
                <w:lang w:val="en-US"/>
              </w:rPr>
            </w:pPr>
            <w:r w:rsidRPr="00D32395">
              <w:rPr>
                <w:bCs/>
                <w:sz w:val="20"/>
                <w:szCs w:val="20"/>
                <w:lang w:val="en-US"/>
              </w:rPr>
              <w:t>-</w:t>
            </w:r>
          </w:p>
          <w:p w14:paraId="7C9EC95D" w14:textId="77777777" w:rsidR="000343C5" w:rsidRPr="00CD307B" w:rsidRDefault="000343C5" w:rsidP="000343C5">
            <w:pPr>
              <w:jc w:val="center"/>
              <w:rPr>
                <w:rFonts w:ascii="Arial" w:hAnsi="Arial" w:cs="Arial"/>
                <w:b/>
                <w:color w:val="000000"/>
                <w:sz w:val="20"/>
                <w:szCs w:val="20"/>
              </w:rPr>
            </w:pPr>
            <w:r w:rsidRPr="00CD307B">
              <w:rPr>
                <w:rFonts w:ascii="Arial" w:hAnsi="Arial" w:cs="Arial"/>
                <w:b/>
                <w:color w:val="000000"/>
                <w:sz w:val="20"/>
                <w:szCs w:val="20"/>
              </w:rPr>
              <w:t>4th June 2023</w:t>
            </w:r>
          </w:p>
          <w:p w14:paraId="3D2F704D" w14:textId="56044383" w:rsidR="00D32395" w:rsidRPr="00D32395" w:rsidRDefault="00D32395" w:rsidP="00515A39">
            <w:pPr>
              <w:jc w:val="center"/>
              <w:rPr>
                <w:bCs/>
                <w:sz w:val="20"/>
                <w:szCs w:val="20"/>
                <w:lang w:val="en-US"/>
              </w:rPr>
            </w:pPr>
          </w:p>
        </w:tc>
      </w:tr>
      <w:tr w:rsidR="00325406" w14:paraId="15A86114" w14:textId="704AA06D" w:rsidTr="00325406">
        <w:trPr>
          <w:trHeight w:val="1295"/>
        </w:trPr>
        <w:tc>
          <w:tcPr>
            <w:tcW w:w="460" w:type="dxa"/>
          </w:tcPr>
          <w:p w14:paraId="6317731F" w14:textId="0B02ED2D" w:rsidR="00325406" w:rsidRPr="00FE2A83" w:rsidRDefault="00325406" w:rsidP="00325406">
            <w:pPr>
              <w:jc w:val="center"/>
              <w:rPr>
                <w:b/>
                <w:bCs/>
                <w:sz w:val="24"/>
                <w:szCs w:val="24"/>
                <w:lang w:val="en-US"/>
              </w:rPr>
            </w:pPr>
            <w:r w:rsidRPr="00FE2A83">
              <w:rPr>
                <w:b/>
                <w:bCs/>
                <w:sz w:val="24"/>
                <w:szCs w:val="24"/>
                <w:lang w:val="en-US"/>
              </w:rPr>
              <w:t>4</w:t>
            </w:r>
          </w:p>
        </w:tc>
        <w:tc>
          <w:tcPr>
            <w:tcW w:w="2654" w:type="dxa"/>
          </w:tcPr>
          <w:p w14:paraId="2035E5B0" w14:textId="22526602" w:rsidR="00325406" w:rsidRPr="00FE2A83" w:rsidRDefault="00325406" w:rsidP="00325406">
            <w:pPr>
              <w:rPr>
                <w:b/>
                <w:bCs/>
                <w:sz w:val="24"/>
                <w:szCs w:val="24"/>
                <w:lang w:val="en-US"/>
              </w:rPr>
            </w:pPr>
            <w:r w:rsidRPr="00FE2A83">
              <w:rPr>
                <w:b/>
                <w:bCs/>
                <w:sz w:val="24"/>
                <w:szCs w:val="24"/>
                <w:lang w:val="en-US"/>
              </w:rPr>
              <w:t>Topic:</w:t>
            </w:r>
          </w:p>
        </w:tc>
        <w:tc>
          <w:tcPr>
            <w:tcW w:w="6745" w:type="dxa"/>
          </w:tcPr>
          <w:p w14:paraId="50108F24" w14:textId="77777777" w:rsidR="00325406" w:rsidRDefault="00325406" w:rsidP="00325406">
            <w:pPr>
              <w:pStyle w:val="BodyText"/>
              <w:spacing w:after="1"/>
              <w:ind w:left="0"/>
              <w:jc w:val="center"/>
              <w:rPr>
                <w:b/>
                <w:bCs/>
                <w:sz w:val="20"/>
                <w:szCs w:val="20"/>
              </w:rPr>
            </w:pPr>
            <w:r w:rsidRPr="000E2FF4">
              <w:rPr>
                <w:b/>
                <w:bCs/>
                <w:sz w:val="20"/>
                <w:szCs w:val="20"/>
              </w:rPr>
              <w:t xml:space="preserve"> </w:t>
            </w:r>
          </w:p>
          <w:p w14:paraId="79F95EB8" w14:textId="6EFE6C7B" w:rsidR="00325406" w:rsidRPr="00FE2A83" w:rsidRDefault="00325406" w:rsidP="00325406">
            <w:pPr>
              <w:jc w:val="center"/>
              <w:rPr>
                <w:b/>
                <w:bCs/>
                <w:sz w:val="24"/>
                <w:szCs w:val="24"/>
                <w:lang w:val="en-US"/>
              </w:rPr>
            </w:pPr>
            <w:r>
              <w:rPr>
                <w:b/>
                <w:bCs/>
                <w:sz w:val="20"/>
                <w:szCs w:val="20"/>
              </w:rPr>
              <w:t>SQL/</w:t>
            </w:r>
            <w:r w:rsidRPr="000E2FF4">
              <w:rPr>
                <w:b/>
                <w:bCs/>
                <w:sz w:val="20"/>
                <w:szCs w:val="20"/>
              </w:rPr>
              <w:t>Core Java</w:t>
            </w:r>
            <w:r>
              <w:rPr>
                <w:b/>
                <w:bCs/>
                <w:sz w:val="20"/>
                <w:szCs w:val="20"/>
              </w:rPr>
              <w:t xml:space="preserve"> &amp; Programming</w:t>
            </w:r>
            <w:r w:rsidRPr="000E2FF4">
              <w:rPr>
                <w:b/>
                <w:bCs/>
                <w:sz w:val="20"/>
                <w:szCs w:val="20"/>
              </w:rPr>
              <w:t xml:space="preserve"> </w:t>
            </w:r>
            <w:r>
              <w:rPr>
                <w:b/>
                <w:bCs/>
                <w:sz w:val="20"/>
                <w:szCs w:val="20"/>
              </w:rPr>
              <w:t>/Aptitude</w:t>
            </w:r>
          </w:p>
        </w:tc>
      </w:tr>
      <w:tr w:rsidR="00325406" w14:paraId="5BF9B32D" w14:textId="775481F0" w:rsidTr="00396E68">
        <w:trPr>
          <w:trHeight w:val="334"/>
        </w:trPr>
        <w:tc>
          <w:tcPr>
            <w:tcW w:w="460" w:type="dxa"/>
          </w:tcPr>
          <w:p w14:paraId="751FB1EC" w14:textId="0A519AF0" w:rsidR="00325406" w:rsidRPr="00FE2A83" w:rsidRDefault="00325406" w:rsidP="00325406">
            <w:pPr>
              <w:jc w:val="center"/>
              <w:rPr>
                <w:b/>
                <w:bCs/>
                <w:sz w:val="24"/>
                <w:szCs w:val="24"/>
                <w:lang w:val="en-US"/>
              </w:rPr>
            </w:pPr>
            <w:r w:rsidRPr="00FE2A83">
              <w:rPr>
                <w:b/>
                <w:bCs/>
                <w:sz w:val="24"/>
                <w:szCs w:val="24"/>
                <w:lang w:val="en-US"/>
              </w:rPr>
              <w:t>5</w:t>
            </w:r>
          </w:p>
        </w:tc>
        <w:tc>
          <w:tcPr>
            <w:tcW w:w="2654" w:type="dxa"/>
          </w:tcPr>
          <w:p w14:paraId="358253AC" w14:textId="5755A773" w:rsidR="00325406" w:rsidRPr="00FE2A83" w:rsidRDefault="00325406" w:rsidP="00325406">
            <w:pPr>
              <w:rPr>
                <w:b/>
                <w:bCs/>
                <w:sz w:val="24"/>
                <w:szCs w:val="24"/>
                <w:lang w:val="en-US"/>
              </w:rPr>
            </w:pPr>
            <w:r w:rsidRPr="00FE2A83">
              <w:rPr>
                <w:b/>
                <w:bCs/>
                <w:sz w:val="24"/>
                <w:szCs w:val="24"/>
                <w:lang w:val="en-US"/>
              </w:rPr>
              <w:t>Nature of Participants</w:t>
            </w:r>
            <w:r>
              <w:rPr>
                <w:b/>
                <w:bCs/>
                <w:sz w:val="24"/>
                <w:szCs w:val="24"/>
                <w:lang w:val="en-US"/>
              </w:rPr>
              <w:t>:</w:t>
            </w:r>
          </w:p>
        </w:tc>
        <w:tc>
          <w:tcPr>
            <w:tcW w:w="6745" w:type="dxa"/>
          </w:tcPr>
          <w:p w14:paraId="0009BE11" w14:textId="012A49EA" w:rsidR="00325406" w:rsidRPr="00FE2A83" w:rsidRDefault="00325406" w:rsidP="00325406">
            <w:pPr>
              <w:jc w:val="center"/>
              <w:rPr>
                <w:b/>
                <w:bCs/>
                <w:sz w:val="24"/>
                <w:szCs w:val="24"/>
                <w:lang w:val="en-US"/>
              </w:rPr>
            </w:pPr>
            <w:r>
              <w:rPr>
                <w:b/>
                <w:bCs/>
                <w:sz w:val="24"/>
                <w:szCs w:val="24"/>
                <w:lang w:val="en-US"/>
              </w:rPr>
              <w:t>CSE &amp; ECE Final Sem Students</w:t>
            </w:r>
          </w:p>
        </w:tc>
      </w:tr>
      <w:tr w:rsidR="00325406" w14:paraId="2C79F27C" w14:textId="1F9E2571" w:rsidTr="00396E68">
        <w:trPr>
          <w:trHeight w:val="334"/>
        </w:trPr>
        <w:tc>
          <w:tcPr>
            <w:tcW w:w="460" w:type="dxa"/>
          </w:tcPr>
          <w:p w14:paraId="7B635327" w14:textId="77B19684" w:rsidR="00325406" w:rsidRPr="00FE2A83" w:rsidRDefault="00325406" w:rsidP="00325406">
            <w:pPr>
              <w:jc w:val="center"/>
              <w:rPr>
                <w:b/>
                <w:bCs/>
                <w:sz w:val="24"/>
                <w:szCs w:val="24"/>
                <w:lang w:val="en-US"/>
              </w:rPr>
            </w:pPr>
            <w:r w:rsidRPr="00FE2A83">
              <w:rPr>
                <w:b/>
                <w:bCs/>
                <w:sz w:val="24"/>
                <w:szCs w:val="24"/>
                <w:lang w:val="en-US"/>
              </w:rPr>
              <w:t>6</w:t>
            </w:r>
          </w:p>
        </w:tc>
        <w:tc>
          <w:tcPr>
            <w:tcW w:w="2654" w:type="dxa"/>
          </w:tcPr>
          <w:p w14:paraId="5C954026" w14:textId="0C05C6C4" w:rsidR="00325406" w:rsidRPr="00FE2A83" w:rsidRDefault="00325406" w:rsidP="00325406">
            <w:pPr>
              <w:rPr>
                <w:b/>
                <w:bCs/>
                <w:sz w:val="24"/>
                <w:szCs w:val="24"/>
                <w:lang w:val="en-US"/>
              </w:rPr>
            </w:pPr>
            <w:r w:rsidRPr="00FE2A83">
              <w:rPr>
                <w:b/>
                <w:bCs/>
                <w:sz w:val="24"/>
                <w:szCs w:val="24"/>
                <w:lang w:val="en-US"/>
              </w:rPr>
              <w:t>Number of Participants</w:t>
            </w:r>
            <w:r>
              <w:rPr>
                <w:b/>
                <w:bCs/>
                <w:sz w:val="24"/>
                <w:szCs w:val="24"/>
                <w:lang w:val="en-US"/>
              </w:rPr>
              <w:t>:</w:t>
            </w:r>
          </w:p>
        </w:tc>
        <w:tc>
          <w:tcPr>
            <w:tcW w:w="6745" w:type="dxa"/>
          </w:tcPr>
          <w:p w14:paraId="110F1960" w14:textId="21B65BB9" w:rsidR="00325406" w:rsidRPr="00FE2A83" w:rsidRDefault="000343C5" w:rsidP="00325406">
            <w:pPr>
              <w:jc w:val="center"/>
              <w:rPr>
                <w:b/>
                <w:bCs/>
                <w:sz w:val="24"/>
                <w:szCs w:val="24"/>
                <w:lang w:val="en-US"/>
              </w:rPr>
            </w:pPr>
            <w:r>
              <w:rPr>
                <w:b/>
                <w:bCs/>
                <w:sz w:val="24"/>
                <w:szCs w:val="24"/>
                <w:lang w:val="en-US"/>
              </w:rPr>
              <w:t>59</w:t>
            </w:r>
          </w:p>
        </w:tc>
      </w:tr>
      <w:tr w:rsidR="00325406" w14:paraId="2A5EF779" w14:textId="56928FB0" w:rsidTr="00396E68">
        <w:trPr>
          <w:trHeight w:val="334"/>
        </w:trPr>
        <w:tc>
          <w:tcPr>
            <w:tcW w:w="460" w:type="dxa"/>
          </w:tcPr>
          <w:p w14:paraId="1EBBEC25" w14:textId="72E84208" w:rsidR="00325406" w:rsidRPr="00FE2A83" w:rsidRDefault="00325406" w:rsidP="00325406">
            <w:pPr>
              <w:jc w:val="center"/>
              <w:rPr>
                <w:b/>
                <w:bCs/>
                <w:sz w:val="24"/>
                <w:szCs w:val="24"/>
                <w:lang w:val="en-US"/>
              </w:rPr>
            </w:pPr>
            <w:r w:rsidRPr="00FE2A83">
              <w:rPr>
                <w:b/>
                <w:bCs/>
                <w:sz w:val="24"/>
                <w:szCs w:val="24"/>
                <w:lang w:val="en-US"/>
              </w:rPr>
              <w:t>7</w:t>
            </w:r>
          </w:p>
        </w:tc>
        <w:tc>
          <w:tcPr>
            <w:tcW w:w="2654" w:type="dxa"/>
          </w:tcPr>
          <w:p w14:paraId="5599AC17" w14:textId="49711F50" w:rsidR="00325406" w:rsidRPr="00FE2A83" w:rsidRDefault="00325406" w:rsidP="00325406">
            <w:pPr>
              <w:rPr>
                <w:b/>
                <w:bCs/>
                <w:sz w:val="24"/>
                <w:szCs w:val="24"/>
                <w:lang w:val="en-US"/>
              </w:rPr>
            </w:pPr>
            <w:r w:rsidRPr="00FE2A83">
              <w:rPr>
                <w:b/>
                <w:bCs/>
                <w:sz w:val="24"/>
                <w:szCs w:val="24"/>
                <w:lang w:val="en-US"/>
              </w:rPr>
              <w:t>Staff Coordinator</w:t>
            </w:r>
            <w:r>
              <w:rPr>
                <w:b/>
                <w:bCs/>
                <w:sz w:val="24"/>
                <w:szCs w:val="24"/>
                <w:lang w:val="en-US"/>
              </w:rPr>
              <w:t>:</w:t>
            </w:r>
          </w:p>
        </w:tc>
        <w:tc>
          <w:tcPr>
            <w:tcW w:w="6745" w:type="dxa"/>
          </w:tcPr>
          <w:p w14:paraId="4F9F2C7A" w14:textId="0B0D6F19" w:rsidR="00325406" w:rsidRPr="00FE2A83" w:rsidRDefault="00325406" w:rsidP="00325406">
            <w:pPr>
              <w:jc w:val="center"/>
              <w:rPr>
                <w:b/>
                <w:bCs/>
                <w:sz w:val="24"/>
                <w:szCs w:val="24"/>
                <w:lang w:val="en-US"/>
              </w:rPr>
            </w:pPr>
            <w:r>
              <w:rPr>
                <w:b/>
                <w:bCs/>
                <w:sz w:val="24"/>
                <w:szCs w:val="24"/>
                <w:lang w:val="en-US"/>
              </w:rPr>
              <w:t>2</w:t>
            </w:r>
          </w:p>
        </w:tc>
      </w:tr>
      <w:tr w:rsidR="00325406" w14:paraId="1A0A50DE" w14:textId="4D4381AF" w:rsidTr="00396E68">
        <w:trPr>
          <w:trHeight w:val="352"/>
        </w:trPr>
        <w:tc>
          <w:tcPr>
            <w:tcW w:w="460" w:type="dxa"/>
          </w:tcPr>
          <w:p w14:paraId="3555076B" w14:textId="533A2551" w:rsidR="00325406" w:rsidRPr="00FE2A83" w:rsidRDefault="00325406" w:rsidP="00325406">
            <w:pPr>
              <w:jc w:val="center"/>
              <w:rPr>
                <w:b/>
                <w:bCs/>
                <w:sz w:val="24"/>
                <w:szCs w:val="24"/>
                <w:lang w:val="en-US"/>
              </w:rPr>
            </w:pPr>
            <w:r w:rsidRPr="00FE2A83">
              <w:rPr>
                <w:b/>
                <w:bCs/>
                <w:sz w:val="24"/>
                <w:szCs w:val="24"/>
                <w:lang w:val="en-US"/>
              </w:rPr>
              <w:t>8</w:t>
            </w:r>
          </w:p>
        </w:tc>
        <w:tc>
          <w:tcPr>
            <w:tcW w:w="2654" w:type="dxa"/>
          </w:tcPr>
          <w:p w14:paraId="5C950DAD" w14:textId="13CB1DF3" w:rsidR="00325406" w:rsidRPr="00FE2A83" w:rsidRDefault="00325406" w:rsidP="00325406">
            <w:pPr>
              <w:rPr>
                <w:b/>
                <w:bCs/>
                <w:sz w:val="24"/>
                <w:szCs w:val="24"/>
                <w:lang w:val="en-US"/>
              </w:rPr>
            </w:pPr>
            <w:r w:rsidRPr="00FE2A83">
              <w:rPr>
                <w:b/>
                <w:bCs/>
                <w:sz w:val="24"/>
                <w:szCs w:val="24"/>
                <w:lang w:val="en-US"/>
              </w:rPr>
              <w:t>Resource Person(s)</w:t>
            </w:r>
            <w:r>
              <w:rPr>
                <w:b/>
                <w:bCs/>
                <w:sz w:val="24"/>
                <w:szCs w:val="24"/>
                <w:lang w:val="en-US"/>
              </w:rPr>
              <w:t>:</w:t>
            </w:r>
          </w:p>
        </w:tc>
        <w:tc>
          <w:tcPr>
            <w:tcW w:w="6745" w:type="dxa"/>
          </w:tcPr>
          <w:p w14:paraId="60DCDF15" w14:textId="77777777" w:rsidR="00AE0095" w:rsidRDefault="00AE0095" w:rsidP="00AE0095">
            <w:pPr>
              <w:jc w:val="center"/>
              <w:rPr>
                <w:b/>
                <w:bCs/>
                <w:sz w:val="24"/>
                <w:szCs w:val="24"/>
                <w:lang w:val="en-US"/>
              </w:rPr>
            </w:pPr>
            <w:proofErr w:type="spellStart"/>
            <w:r>
              <w:rPr>
                <w:b/>
                <w:bCs/>
                <w:sz w:val="24"/>
                <w:szCs w:val="24"/>
                <w:lang w:val="en-US"/>
              </w:rPr>
              <w:t>Harshan</w:t>
            </w:r>
            <w:proofErr w:type="spellEnd"/>
            <w:r>
              <w:rPr>
                <w:b/>
                <w:bCs/>
                <w:sz w:val="24"/>
                <w:szCs w:val="24"/>
                <w:lang w:val="en-US"/>
              </w:rPr>
              <w:t>/</w:t>
            </w:r>
            <w:proofErr w:type="spellStart"/>
            <w:r>
              <w:rPr>
                <w:b/>
                <w:bCs/>
                <w:sz w:val="24"/>
                <w:szCs w:val="24"/>
                <w:lang w:val="en-US"/>
              </w:rPr>
              <w:t>Tejas</w:t>
            </w:r>
            <w:proofErr w:type="spellEnd"/>
            <w:r>
              <w:rPr>
                <w:b/>
                <w:bCs/>
                <w:sz w:val="24"/>
                <w:szCs w:val="24"/>
                <w:lang w:val="en-US"/>
              </w:rPr>
              <w:t>/Chandan</w:t>
            </w:r>
          </w:p>
          <w:p w14:paraId="07624AD1" w14:textId="77777777" w:rsidR="00AE0095" w:rsidRDefault="00AE0095" w:rsidP="00325406">
            <w:pPr>
              <w:jc w:val="center"/>
              <w:rPr>
                <w:b/>
                <w:bCs/>
                <w:sz w:val="24"/>
                <w:szCs w:val="24"/>
                <w:lang w:val="en-US"/>
              </w:rPr>
            </w:pPr>
          </w:p>
          <w:p w14:paraId="31D2F6EF" w14:textId="72AA6586" w:rsidR="00A413A2" w:rsidRPr="00FE2A83" w:rsidRDefault="00A413A2" w:rsidP="00325406">
            <w:pPr>
              <w:jc w:val="center"/>
              <w:rPr>
                <w:b/>
                <w:bCs/>
                <w:sz w:val="24"/>
                <w:szCs w:val="24"/>
                <w:lang w:val="en-US"/>
              </w:rPr>
            </w:pPr>
          </w:p>
        </w:tc>
      </w:tr>
      <w:tr w:rsidR="00325406" w14:paraId="360CA9B8" w14:textId="52FF1BFF" w:rsidTr="0048363D">
        <w:trPr>
          <w:trHeight w:val="382"/>
        </w:trPr>
        <w:tc>
          <w:tcPr>
            <w:tcW w:w="460" w:type="dxa"/>
            <w:tcBorders>
              <w:bottom w:val="single" w:sz="4" w:space="0" w:color="auto"/>
            </w:tcBorders>
          </w:tcPr>
          <w:p w14:paraId="130B5D72" w14:textId="78B66A5E" w:rsidR="00325406" w:rsidRPr="00FE2A83" w:rsidRDefault="00325406" w:rsidP="00325406">
            <w:pPr>
              <w:jc w:val="center"/>
              <w:rPr>
                <w:b/>
                <w:bCs/>
                <w:sz w:val="24"/>
                <w:szCs w:val="24"/>
                <w:lang w:val="en-US"/>
              </w:rPr>
            </w:pPr>
            <w:r w:rsidRPr="00FE2A83">
              <w:rPr>
                <w:b/>
                <w:bCs/>
                <w:sz w:val="24"/>
                <w:szCs w:val="24"/>
                <w:lang w:val="en-US"/>
              </w:rPr>
              <w:t>9</w:t>
            </w:r>
          </w:p>
        </w:tc>
        <w:tc>
          <w:tcPr>
            <w:tcW w:w="9399" w:type="dxa"/>
            <w:gridSpan w:val="2"/>
            <w:tcBorders>
              <w:bottom w:val="single" w:sz="4" w:space="0" w:color="auto"/>
            </w:tcBorders>
          </w:tcPr>
          <w:p w14:paraId="30E4E3C2" w14:textId="77777777" w:rsidR="00325406" w:rsidRDefault="00325406" w:rsidP="00325406">
            <w:pPr>
              <w:jc w:val="both"/>
              <w:rPr>
                <w:b/>
                <w:bCs/>
                <w:sz w:val="24"/>
                <w:szCs w:val="24"/>
                <w:lang w:val="en-US"/>
              </w:rPr>
            </w:pPr>
            <w:r w:rsidRPr="00FE2A83">
              <w:rPr>
                <w:b/>
                <w:bCs/>
                <w:sz w:val="24"/>
                <w:szCs w:val="24"/>
                <w:lang w:val="en-US"/>
              </w:rPr>
              <w:t>Brief Summary of Activity/Event</w:t>
            </w:r>
            <w:r>
              <w:rPr>
                <w:b/>
                <w:bCs/>
                <w:sz w:val="24"/>
                <w:szCs w:val="24"/>
                <w:lang w:val="en-US"/>
              </w:rPr>
              <w:t>:</w:t>
            </w:r>
          </w:p>
          <w:p w14:paraId="6F66A38F" w14:textId="32A2C26F" w:rsidR="00325406" w:rsidRDefault="00325406" w:rsidP="00325406">
            <w:pPr>
              <w:pStyle w:val="ListParagraph"/>
              <w:numPr>
                <w:ilvl w:val="0"/>
                <w:numId w:val="4"/>
              </w:numPr>
              <w:jc w:val="both"/>
              <w:rPr>
                <w:b/>
                <w:bCs/>
                <w:sz w:val="24"/>
                <w:szCs w:val="24"/>
                <w:lang w:val="en-US"/>
              </w:rPr>
            </w:pPr>
            <w:r>
              <w:rPr>
                <w:b/>
                <w:bCs/>
                <w:sz w:val="24"/>
                <w:szCs w:val="24"/>
                <w:lang w:val="en-US"/>
              </w:rPr>
              <w:t xml:space="preserve">Objective: </w:t>
            </w:r>
          </w:p>
          <w:p w14:paraId="7D12DDBC" w14:textId="77777777" w:rsidR="00325406" w:rsidRDefault="00325406" w:rsidP="00325406">
            <w:pPr>
              <w:pStyle w:val="ListParagraph"/>
              <w:jc w:val="both"/>
              <w:rPr>
                <w:b/>
                <w:bCs/>
                <w:sz w:val="24"/>
                <w:szCs w:val="24"/>
                <w:lang w:val="en-US"/>
              </w:rPr>
            </w:pPr>
          </w:p>
          <w:p w14:paraId="4D574C15" w14:textId="77777777" w:rsidR="00370ADF" w:rsidRPr="00227C1D" w:rsidRDefault="00370ADF" w:rsidP="00370ADF">
            <w:pPr>
              <w:pStyle w:val="ListParagraph"/>
              <w:numPr>
                <w:ilvl w:val="0"/>
                <w:numId w:val="5"/>
              </w:numPr>
              <w:spacing w:line="360" w:lineRule="auto"/>
              <w:jc w:val="both"/>
              <w:rPr>
                <w:rFonts w:cstheme="minorHAnsi"/>
                <w:color w:val="000000" w:themeColor="text1"/>
                <w:sz w:val="24"/>
                <w:szCs w:val="24"/>
              </w:rPr>
            </w:pPr>
            <w:r w:rsidRPr="00227C1D">
              <w:rPr>
                <w:rFonts w:cstheme="minorHAnsi"/>
                <w:color w:val="000000" w:themeColor="text1"/>
                <w:sz w:val="24"/>
                <w:szCs w:val="24"/>
              </w:rPr>
              <w:t>Provide a comprehensive understanding of SQL and its applications in database management.</w:t>
            </w:r>
          </w:p>
          <w:p w14:paraId="290EB1B9" w14:textId="77777777" w:rsidR="00370ADF" w:rsidRPr="00227C1D" w:rsidRDefault="00370ADF" w:rsidP="00370ADF">
            <w:pPr>
              <w:pStyle w:val="ListParagraph"/>
              <w:numPr>
                <w:ilvl w:val="0"/>
                <w:numId w:val="5"/>
              </w:numPr>
              <w:spacing w:line="360" w:lineRule="auto"/>
              <w:jc w:val="both"/>
              <w:rPr>
                <w:rFonts w:cstheme="minorHAnsi"/>
                <w:color w:val="000000" w:themeColor="text1"/>
                <w:sz w:val="24"/>
                <w:szCs w:val="24"/>
              </w:rPr>
            </w:pPr>
            <w:r w:rsidRPr="00227C1D">
              <w:rPr>
                <w:rFonts w:cstheme="minorHAnsi"/>
                <w:color w:val="000000" w:themeColor="text1"/>
                <w:sz w:val="24"/>
                <w:szCs w:val="24"/>
              </w:rPr>
              <w:t>Enhance the students' knowledge and proficiency in Core Java programming.</w:t>
            </w:r>
          </w:p>
          <w:p w14:paraId="5153FAFD" w14:textId="2228BE70" w:rsidR="00325406" w:rsidRPr="00B80A45" w:rsidRDefault="00370ADF" w:rsidP="00B80A45">
            <w:pPr>
              <w:pStyle w:val="ListParagraph"/>
              <w:numPr>
                <w:ilvl w:val="0"/>
                <w:numId w:val="5"/>
              </w:numPr>
              <w:spacing w:line="360" w:lineRule="auto"/>
              <w:jc w:val="both"/>
              <w:rPr>
                <w:rFonts w:cstheme="minorHAnsi"/>
                <w:color w:val="000000" w:themeColor="text1"/>
                <w:sz w:val="24"/>
                <w:szCs w:val="24"/>
              </w:rPr>
            </w:pPr>
            <w:r w:rsidRPr="00227C1D">
              <w:rPr>
                <w:rFonts w:cstheme="minorHAnsi"/>
                <w:color w:val="000000" w:themeColor="text1"/>
                <w:sz w:val="24"/>
                <w:szCs w:val="24"/>
              </w:rPr>
              <w:t>Develop a solid foundation in Data Structures &amp; Algorithms, enabling students to design efficient and optimized solutions.</w:t>
            </w:r>
          </w:p>
          <w:p w14:paraId="7E6378DB" w14:textId="0065C533" w:rsidR="00325406" w:rsidRDefault="00325406" w:rsidP="00325406">
            <w:pPr>
              <w:pStyle w:val="ListParagraph"/>
              <w:numPr>
                <w:ilvl w:val="0"/>
                <w:numId w:val="4"/>
              </w:numPr>
              <w:jc w:val="both"/>
              <w:rPr>
                <w:b/>
                <w:bCs/>
                <w:sz w:val="24"/>
                <w:szCs w:val="24"/>
                <w:lang w:val="en-US"/>
              </w:rPr>
            </w:pPr>
            <w:r>
              <w:rPr>
                <w:b/>
                <w:bCs/>
                <w:sz w:val="24"/>
                <w:szCs w:val="24"/>
                <w:lang w:val="en-US"/>
              </w:rPr>
              <w:t>Technical Description:</w:t>
            </w:r>
          </w:p>
          <w:p w14:paraId="00B7B778" w14:textId="77777777" w:rsidR="00370ADF" w:rsidRPr="00227C1D" w:rsidRDefault="00370ADF" w:rsidP="00370ADF">
            <w:pPr>
              <w:spacing w:line="360" w:lineRule="auto"/>
              <w:jc w:val="both"/>
              <w:rPr>
                <w:rFonts w:cstheme="minorHAnsi"/>
                <w:color w:val="000000" w:themeColor="text1"/>
                <w:sz w:val="24"/>
                <w:szCs w:val="24"/>
              </w:rPr>
            </w:pPr>
            <w:r w:rsidRPr="00227C1D">
              <w:rPr>
                <w:rFonts w:cstheme="minorHAnsi"/>
                <w:color w:val="000000" w:themeColor="text1"/>
                <w:sz w:val="24"/>
                <w:szCs w:val="24"/>
              </w:rPr>
              <w:t>The SQL training module aimed to equip students with the necessary skills to work with databases. The topics covered during the training included:</w:t>
            </w:r>
          </w:p>
          <w:p w14:paraId="40EA2ACC" w14:textId="77777777" w:rsidR="00370ADF" w:rsidRPr="00370ADF" w:rsidRDefault="00370ADF" w:rsidP="00370ADF">
            <w:pPr>
              <w:pStyle w:val="ListParagraph"/>
              <w:numPr>
                <w:ilvl w:val="0"/>
                <w:numId w:val="6"/>
              </w:numPr>
              <w:spacing w:line="360" w:lineRule="auto"/>
              <w:jc w:val="both"/>
              <w:rPr>
                <w:rFonts w:cstheme="minorHAnsi"/>
                <w:color w:val="000000" w:themeColor="text1"/>
                <w:sz w:val="24"/>
                <w:szCs w:val="24"/>
              </w:rPr>
            </w:pPr>
            <w:r w:rsidRPr="00370ADF">
              <w:rPr>
                <w:rFonts w:cstheme="minorHAnsi"/>
                <w:color w:val="000000" w:themeColor="text1"/>
                <w:sz w:val="24"/>
                <w:szCs w:val="24"/>
              </w:rPr>
              <w:t>Introduction to SQL and its importance in database management.</w:t>
            </w:r>
          </w:p>
          <w:p w14:paraId="72789B53" w14:textId="77777777" w:rsidR="00370ADF" w:rsidRPr="00370ADF" w:rsidRDefault="00370ADF" w:rsidP="00370ADF">
            <w:pPr>
              <w:pStyle w:val="ListParagraph"/>
              <w:numPr>
                <w:ilvl w:val="0"/>
                <w:numId w:val="6"/>
              </w:numPr>
              <w:spacing w:line="360" w:lineRule="auto"/>
              <w:jc w:val="both"/>
              <w:rPr>
                <w:rFonts w:cstheme="minorHAnsi"/>
                <w:color w:val="000000" w:themeColor="text1"/>
                <w:sz w:val="24"/>
                <w:szCs w:val="24"/>
              </w:rPr>
            </w:pPr>
            <w:r w:rsidRPr="00370ADF">
              <w:rPr>
                <w:rFonts w:cstheme="minorHAnsi"/>
                <w:color w:val="000000" w:themeColor="text1"/>
                <w:sz w:val="24"/>
                <w:szCs w:val="24"/>
              </w:rPr>
              <w:t>Understanding database concepts such as tables, relationships, and constraints.</w:t>
            </w:r>
          </w:p>
          <w:p w14:paraId="17EBC520" w14:textId="77777777" w:rsidR="00370ADF" w:rsidRPr="00370ADF" w:rsidRDefault="00370ADF" w:rsidP="00370ADF">
            <w:pPr>
              <w:pStyle w:val="ListParagraph"/>
              <w:numPr>
                <w:ilvl w:val="0"/>
                <w:numId w:val="6"/>
              </w:numPr>
              <w:spacing w:line="360" w:lineRule="auto"/>
              <w:jc w:val="both"/>
              <w:rPr>
                <w:rFonts w:cstheme="minorHAnsi"/>
                <w:color w:val="000000" w:themeColor="text1"/>
                <w:sz w:val="24"/>
                <w:szCs w:val="24"/>
              </w:rPr>
            </w:pPr>
            <w:r w:rsidRPr="00370ADF">
              <w:rPr>
                <w:rFonts w:cstheme="minorHAnsi"/>
                <w:color w:val="000000" w:themeColor="text1"/>
                <w:sz w:val="24"/>
                <w:szCs w:val="24"/>
              </w:rPr>
              <w:t>Writing SQL queries to retrieve, manipulate, and update data.</w:t>
            </w:r>
          </w:p>
          <w:p w14:paraId="4AF62DC6" w14:textId="77777777" w:rsidR="00370ADF" w:rsidRPr="00370ADF" w:rsidRDefault="00370ADF" w:rsidP="00370ADF">
            <w:pPr>
              <w:pStyle w:val="ListParagraph"/>
              <w:numPr>
                <w:ilvl w:val="0"/>
                <w:numId w:val="6"/>
              </w:numPr>
              <w:spacing w:line="360" w:lineRule="auto"/>
              <w:jc w:val="both"/>
              <w:rPr>
                <w:rFonts w:cstheme="minorHAnsi"/>
                <w:color w:val="000000" w:themeColor="text1"/>
                <w:sz w:val="24"/>
                <w:szCs w:val="24"/>
              </w:rPr>
            </w:pPr>
            <w:r w:rsidRPr="00370ADF">
              <w:rPr>
                <w:rFonts w:cstheme="minorHAnsi"/>
                <w:color w:val="000000" w:themeColor="text1"/>
                <w:sz w:val="24"/>
                <w:szCs w:val="24"/>
              </w:rPr>
              <w:t>Performing advanced operations like joining multiple tables, subqueries, and aggregate functions.</w:t>
            </w:r>
          </w:p>
          <w:p w14:paraId="6146D3E7" w14:textId="77777777" w:rsidR="00370ADF" w:rsidRPr="00370ADF" w:rsidRDefault="00370ADF" w:rsidP="00370ADF">
            <w:pPr>
              <w:pStyle w:val="ListParagraph"/>
              <w:numPr>
                <w:ilvl w:val="0"/>
                <w:numId w:val="6"/>
              </w:numPr>
              <w:spacing w:line="360" w:lineRule="auto"/>
              <w:jc w:val="both"/>
              <w:rPr>
                <w:rFonts w:cstheme="minorHAnsi"/>
                <w:color w:val="000000" w:themeColor="text1"/>
                <w:sz w:val="24"/>
                <w:szCs w:val="24"/>
              </w:rPr>
            </w:pPr>
            <w:r w:rsidRPr="00370ADF">
              <w:rPr>
                <w:rFonts w:cstheme="minorHAnsi"/>
                <w:color w:val="000000" w:themeColor="text1"/>
                <w:sz w:val="24"/>
                <w:szCs w:val="24"/>
              </w:rPr>
              <w:t>Introduction to database normalization and database design principles.</w:t>
            </w:r>
          </w:p>
          <w:p w14:paraId="049FA148" w14:textId="77777777" w:rsidR="00370ADF" w:rsidRPr="00227C1D" w:rsidRDefault="00370ADF" w:rsidP="00370ADF">
            <w:pPr>
              <w:spacing w:line="360" w:lineRule="auto"/>
              <w:jc w:val="both"/>
              <w:rPr>
                <w:rFonts w:cstheme="minorHAnsi"/>
                <w:b/>
                <w:bCs/>
                <w:color w:val="000000" w:themeColor="text1"/>
                <w:sz w:val="24"/>
                <w:szCs w:val="24"/>
              </w:rPr>
            </w:pPr>
            <w:r w:rsidRPr="00227C1D">
              <w:rPr>
                <w:rFonts w:cstheme="minorHAnsi"/>
                <w:b/>
                <w:bCs/>
                <w:color w:val="000000" w:themeColor="text1"/>
                <w:sz w:val="24"/>
                <w:szCs w:val="24"/>
              </w:rPr>
              <w:t>Core Java &amp; Programming (60 hours):</w:t>
            </w:r>
          </w:p>
          <w:p w14:paraId="4D3B055E" w14:textId="77777777" w:rsidR="00370ADF" w:rsidRPr="00227C1D" w:rsidRDefault="00370ADF" w:rsidP="00370ADF">
            <w:pPr>
              <w:pStyle w:val="ListParagraph"/>
              <w:numPr>
                <w:ilvl w:val="0"/>
                <w:numId w:val="7"/>
              </w:numPr>
              <w:spacing w:line="360" w:lineRule="auto"/>
              <w:jc w:val="both"/>
              <w:rPr>
                <w:rFonts w:cstheme="minorHAnsi"/>
                <w:color w:val="000000" w:themeColor="text1"/>
                <w:sz w:val="24"/>
                <w:szCs w:val="24"/>
              </w:rPr>
            </w:pPr>
            <w:r w:rsidRPr="00227C1D">
              <w:rPr>
                <w:rFonts w:cstheme="minorHAnsi"/>
                <w:color w:val="000000" w:themeColor="text1"/>
                <w:sz w:val="24"/>
                <w:szCs w:val="24"/>
              </w:rPr>
              <w:lastRenderedPageBreak/>
              <w:t>The Core Java &amp; Programming module focused on strengthening the students' programming skills using the Java language. The training covered the following topics:</w:t>
            </w:r>
          </w:p>
          <w:p w14:paraId="6C49BE23" w14:textId="77777777" w:rsidR="00370ADF" w:rsidRPr="00227C1D" w:rsidRDefault="00370ADF" w:rsidP="00370ADF">
            <w:pPr>
              <w:pStyle w:val="ListParagraph"/>
              <w:numPr>
                <w:ilvl w:val="0"/>
                <w:numId w:val="7"/>
              </w:numPr>
              <w:spacing w:line="360" w:lineRule="auto"/>
              <w:jc w:val="both"/>
              <w:rPr>
                <w:rFonts w:cstheme="minorHAnsi"/>
                <w:color w:val="000000" w:themeColor="text1"/>
                <w:sz w:val="24"/>
                <w:szCs w:val="24"/>
              </w:rPr>
            </w:pPr>
            <w:r w:rsidRPr="00227C1D">
              <w:rPr>
                <w:rFonts w:cstheme="minorHAnsi"/>
                <w:color w:val="000000" w:themeColor="text1"/>
                <w:sz w:val="24"/>
                <w:szCs w:val="24"/>
              </w:rPr>
              <w:t>Introduction to Java programming language and its features.</w:t>
            </w:r>
          </w:p>
          <w:p w14:paraId="6410407F" w14:textId="77777777" w:rsidR="00370ADF" w:rsidRPr="00227C1D" w:rsidRDefault="00370ADF" w:rsidP="00370ADF">
            <w:pPr>
              <w:pStyle w:val="ListParagraph"/>
              <w:numPr>
                <w:ilvl w:val="0"/>
                <w:numId w:val="7"/>
              </w:numPr>
              <w:spacing w:line="360" w:lineRule="auto"/>
              <w:jc w:val="both"/>
              <w:rPr>
                <w:rFonts w:cstheme="minorHAnsi"/>
                <w:color w:val="000000" w:themeColor="text1"/>
                <w:sz w:val="24"/>
                <w:szCs w:val="24"/>
              </w:rPr>
            </w:pPr>
            <w:r w:rsidRPr="00227C1D">
              <w:rPr>
                <w:rFonts w:cstheme="minorHAnsi"/>
                <w:color w:val="000000" w:themeColor="text1"/>
                <w:sz w:val="24"/>
                <w:szCs w:val="24"/>
              </w:rPr>
              <w:t>Syntax, data types, variables, and operators in Java.</w:t>
            </w:r>
          </w:p>
          <w:p w14:paraId="5E8724AC" w14:textId="77777777" w:rsidR="00370ADF" w:rsidRPr="00227C1D" w:rsidRDefault="00370ADF" w:rsidP="00370ADF">
            <w:pPr>
              <w:pStyle w:val="ListParagraph"/>
              <w:numPr>
                <w:ilvl w:val="0"/>
                <w:numId w:val="7"/>
              </w:numPr>
              <w:spacing w:line="360" w:lineRule="auto"/>
              <w:jc w:val="both"/>
              <w:rPr>
                <w:rFonts w:cstheme="minorHAnsi"/>
                <w:color w:val="000000" w:themeColor="text1"/>
                <w:sz w:val="24"/>
                <w:szCs w:val="24"/>
              </w:rPr>
            </w:pPr>
            <w:r w:rsidRPr="00227C1D">
              <w:rPr>
                <w:rFonts w:cstheme="minorHAnsi"/>
                <w:color w:val="000000" w:themeColor="text1"/>
                <w:sz w:val="24"/>
                <w:szCs w:val="24"/>
              </w:rPr>
              <w:t>Control statements: loops, decision-making, and branching.</w:t>
            </w:r>
          </w:p>
          <w:p w14:paraId="0196C0D7" w14:textId="77777777" w:rsidR="00370ADF" w:rsidRPr="00227C1D" w:rsidRDefault="00370ADF" w:rsidP="00370ADF">
            <w:pPr>
              <w:pStyle w:val="ListParagraph"/>
              <w:numPr>
                <w:ilvl w:val="0"/>
                <w:numId w:val="7"/>
              </w:numPr>
              <w:spacing w:line="360" w:lineRule="auto"/>
              <w:jc w:val="both"/>
              <w:rPr>
                <w:rFonts w:cstheme="minorHAnsi"/>
                <w:color w:val="000000" w:themeColor="text1"/>
                <w:sz w:val="24"/>
                <w:szCs w:val="24"/>
              </w:rPr>
            </w:pPr>
            <w:r w:rsidRPr="00227C1D">
              <w:rPr>
                <w:rFonts w:cstheme="minorHAnsi"/>
                <w:color w:val="000000" w:themeColor="text1"/>
                <w:sz w:val="24"/>
                <w:szCs w:val="24"/>
              </w:rPr>
              <w:t>Object-oriented programming concepts: classes, objects, inheritance, polymorphism, and encapsulation.</w:t>
            </w:r>
          </w:p>
          <w:p w14:paraId="0F70B03B" w14:textId="77777777" w:rsidR="00370ADF" w:rsidRPr="00227C1D" w:rsidRDefault="00370ADF" w:rsidP="00370ADF">
            <w:pPr>
              <w:pStyle w:val="ListParagraph"/>
              <w:numPr>
                <w:ilvl w:val="0"/>
                <w:numId w:val="7"/>
              </w:numPr>
              <w:spacing w:line="360" w:lineRule="auto"/>
              <w:jc w:val="both"/>
              <w:rPr>
                <w:rFonts w:cstheme="minorHAnsi"/>
                <w:color w:val="000000" w:themeColor="text1"/>
                <w:sz w:val="24"/>
                <w:szCs w:val="24"/>
              </w:rPr>
            </w:pPr>
            <w:r w:rsidRPr="00227C1D">
              <w:rPr>
                <w:rFonts w:cstheme="minorHAnsi"/>
                <w:color w:val="000000" w:themeColor="text1"/>
                <w:sz w:val="24"/>
                <w:szCs w:val="24"/>
              </w:rPr>
              <w:t>Exception handling, file I/O operations, and multi-threading.</w:t>
            </w:r>
          </w:p>
          <w:p w14:paraId="71257CC8" w14:textId="77777777" w:rsidR="00370ADF" w:rsidRPr="00227C1D" w:rsidRDefault="00370ADF" w:rsidP="00370ADF">
            <w:pPr>
              <w:pStyle w:val="ListParagraph"/>
              <w:numPr>
                <w:ilvl w:val="0"/>
                <w:numId w:val="7"/>
              </w:numPr>
              <w:spacing w:line="360" w:lineRule="auto"/>
              <w:jc w:val="both"/>
              <w:rPr>
                <w:rFonts w:cstheme="minorHAnsi"/>
                <w:color w:val="000000" w:themeColor="text1"/>
                <w:sz w:val="24"/>
                <w:szCs w:val="24"/>
              </w:rPr>
            </w:pPr>
            <w:r w:rsidRPr="00227C1D">
              <w:rPr>
                <w:rFonts w:cstheme="minorHAnsi"/>
                <w:color w:val="000000" w:themeColor="text1"/>
                <w:sz w:val="24"/>
                <w:szCs w:val="24"/>
              </w:rPr>
              <w:t>Introduction to Java collections and generic programming.</w:t>
            </w:r>
          </w:p>
          <w:p w14:paraId="4630F696" w14:textId="58C14825" w:rsidR="00370ADF" w:rsidRDefault="00370ADF" w:rsidP="00370ADF">
            <w:pPr>
              <w:pStyle w:val="ListParagraph"/>
              <w:numPr>
                <w:ilvl w:val="0"/>
                <w:numId w:val="7"/>
              </w:numPr>
              <w:spacing w:line="360" w:lineRule="auto"/>
              <w:jc w:val="both"/>
              <w:rPr>
                <w:rFonts w:cstheme="minorHAnsi"/>
                <w:color w:val="000000" w:themeColor="text1"/>
                <w:sz w:val="24"/>
                <w:szCs w:val="24"/>
              </w:rPr>
            </w:pPr>
            <w:r w:rsidRPr="00227C1D">
              <w:rPr>
                <w:rFonts w:cstheme="minorHAnsi"/>
                <w:color w:val="000000" w:themeColor="text1"/>
                <w:sz w:val="24"/>
                <w:szCs w:val="24"/>
              </w:rPr>
              <w:t>Graphical User Interface (GUI) development using Java Swing.</w:t>
            </w:r>
          </w:p>
          <w:p w14:paraId="178F5C52" w14:textId="77777777" w:rsidR="004B456F" w:rsidRDefault="004B456F" w:rsidP="004B456F">
            <w:pPr>
              <w:spacing w:line="360" w:lineRule="auto"/>
              <w:jc w:val="both"/>
              <w:rPr>
                <w:rFonts w:cstheme="minorHAnsi"/>
                <w:b/>
                <w:color w:val="000000" w:themeColor="text1"/>
                <w:sz w:val="24"/>
                <w:szCs w:val="24"/>
              </w:rPr>
            </w:pPr>
            <w:r w:rsidRPr="00BD50B2">
              <w:rPr>
                <w:rFonts w:cstheme="minorHAnsi"/>
                <w:b/>
                <w:color w:val="000000" w:themeColor="text1"/>
                <w:sz w:val="24"/>
                <w:szCs w:val="24"/>
              </w:rPr>
              <w:t xml:space="preserve">Aptitude </w:t>
            </w:r>
            <w:proofErr w:type="gramStart"/>
            <w:r w:rsidRPr="00BD50B2">
              <w:rPr>
                <w:rFonts w:cstheme="minorHAnsi"/>
                <w:b/>
                <w:color w:val="000000" w:themeColor="text1"/>
                <w:sz w:val="24"/>
                <w:szCs w:val="24"/>
              </w:rPr>
              <w:t>Training</w:t>
            </w:r>
            <w:r>
              <w:rPr>
                <w:rFonts w:cstheme="minorHAnsi"/>
                <w:b/>
                <w:color w:val="000000" w:themeColor="text1"/>
                <w:sz w:val="24"/>
                <w:szCs w:val="24"/>
              </w:rPr>
              <w:t xml:space="preserve"> :</w:t>
            </w:r>
            <w:proofErr w:type="gramEnd"/>
          </w:p>
          <w:p w14:paraId="71D5672A" w14:textId="77777777" w:rsidR="004B456F" w:rsidRDefault="004B456F" w:rsidP="004B456F">
            <w:pPr>
              <w:spacing w:line="360" w:lineRule="auto"/>
              <w:jc w:val="both"/>
              <w:rPr>
                <w:rFonts w:cstheme="minorHAnsi"/>
                <w:color w:val="000000" w:themeColor="text1"/>
                <w:sz w:val="24"/>
                <w:szCs w:val="24"/>
              </w:rPr>
            </w:pPr>
            <w:r w:rsidRPr="00BD50B2">
              <w:rPr>
                <w:rFonts w:cstheme="minorHAnsi"/>
                <w:bCs/>
                <w:color w:val="000000" w:themeColor="text1"/>
                <w:sz w:val="24"/>
                <w:szCs w:val="24"/>
              </w:rPr>
              <w:t>Improving Problem-Solving Skills:</w:t>
            </w:r>
            <w:r w:rsidRPr="00BD50B2">
              <w:rPr>
                <w:rFonts w:cstheme="minorHAnsi"/>
                <w:color w:val="000000" w:themeColor="text1"/>
                <w:sz w:val="24"/>
                <w:szCs w:val="24"/>
              </w:rPr>
              <w:t xml:space="preserve"> Aptitude training focuses on developing analytical and critical thinking skills.</w:t>
            </w:r>
          </w:p>
          <w:p w14:paraId="22E3AB00" w14:textId="77777777" w:rsidR="004B456F" w:rsidRDefault="004B456F" w:rsidP="004B456F">
            <w:pPr>
              <w:spacing w:line="360" w:lineRule="auto"/>
              <w:jc w:val="both"/>
              <w:rPr>
                <w:rFonts w:cstheme="minorHAnsi"/>
                <w:color w:val="000000" w:themeColor="text1"/>
                <w:sz w:val="24"/>
                <w:szCs w:val="24"/>
              </w:rPr>
            </w:pPr>
            <w:r w:rsidRPr="00BD50B2">
              <w:rPr>
                <w:rFonts w:cstheme="minorHAnsi"/>
                <w:color w:val="000000" w:themeColor="text1"/>
                <w:sz w:val="24"/>
                <w:szCs w:val="24"/>
              </w:rPr>
              <w:t>Preparing for Competitive Exams: Many engineering students aspire to take competitive exams for further studies or job placements. Aptitude training often includes practice for exams like the GRE, GATE, CAT, etc., which have aptitude and reasoning sections.</w:t>
            </w:r>
          </w:p>
          <w:p w14:paraId="09F998F9" w14:textId="77777777" w:rsidR="004B456F" w:rsidRPr="004B456F" w:rsidRDefault="004B456F" w:rsidP="004B456F">
            <w:pPr>
              <w:spacing w:line="360" w:lineRule="auto"/>
              <w:jc w:val="both"/>
              <w:rPr>
                <w:rFonts w:cstheme="minorHAnsi"/>
                <w:color w:val="000000" w:themeColor="text1"/>
                <w:sz w:val="24"/>
                <w:szCs w:val="24"/>
              </w:rPr>
            </w:pPr>
          </w:p>
          <w:p w14:paraId="652CCDC6" w14:textId="659481DC" w:rsidR="00325406" w:rsidRDefault="00325406" w:rsidP="00370ADF">
            <w:pPr>
              <w:pStyle w:val="ListParagraph"/>
              <w:numPr>
                <w:ilvl w:val="0"/>
                <w:numId w:val="4"/>
              </w:numPr>
              <w:jc w:val="both"/>
              <w:rPr>
                <w:b/>
                <w:bCs/>
                <w:sz w:val="24"/>
                <w:szCs w:val="24"/>
                <w:lang w:val="en-US"/>
              </w:rPr>
            </w:pPr>
            <w:r w:rsidRPr="00370ADF">
              <w:rPr>
                <w:b/>
                <w:bCs/>
                <w:sz w:val="24"/>
                <w:szCs w:val="24"/>
                <w:lang w:val="en-US"/>
              </w:rPr>
              <w:t xml:space="preserve">Outcome: </w:t>
            </w:r>
          </w:p>
          <w:p w14:paraId="6CA6543F" w14:textId="77777777" w:rsidR="00370ADF" w:rsidRPr="00370ADF" w:rsidRDefault="00370ADF" w:rsidP="00370ADF">
            <w:pPr>
              <w:spacing w:line="360" w:lineRule="auto"/>
              <w:jc w:val="both"/>
              <w:rPr>
                <w:rFonts w:cstheme="minorHAnsi"/>
                <w:color w:val="000000" w:themeColor="text1"/>
                <w:kern w:val="2"/>
                <w:sz w:val="24"/>
                <w:szCs w:val="24"/>
                <w14:ligatures w14:val="standardContextual"/>
              </w:rPr>
            </w:pPr>
            <w:r w:rsidRPr="00370ADF">
              <w:rPr>
                <w:rFonts w:cstheme="minorHAnsi"/>
                <w:color w:val="000000" w:themeColor="text1"/>
                <w:kern w:val="2"/>
                <w:sz w:val="24"/>
                <w:szCs w:val="24"/>
                <w14:ligatures w14:val="standardContextual"/>
              </w:rPr>
              <w:t>The following are the key outcomes and benefits achieved through the training:</w:t>
            </w:r>
          </w:p>
          <w:p w14:paraId="0D686761" w14:textId="77777777" w:rsidR="00370ADF" w:rsidRPr="00370ADF" w:rsidRDefault="00370ADF" w:rsidP="00370ADF">
            <w:pPr>
              <w:spacing w:line="360" w:lineRule="auto"/>
              <w:jc w:val="both"/>
              <w:rPr>
                <w:rFonts w:cstheme="minorHAnsi"/>
                <w:b/>
                <w:bCs/>
                <w:color w:val="000000" w:themeColor="text1"/>
                <w:kern w:val="2"/>
                <w:sz w:val="24"/>
                <w:szCs w:val="24"/>
                <w14:ligatures w14:val="standardContextual"/>
              </w:rPr>
            </w:pPr>
            <w:r w:rsidRPr="00370ADF">
              <w:rPr>
                <w:rFonts w:cstheme="minorHAnsi"/>
                <w:b/>
                <w:bCs/>
                <w:color w:val="000000" w:themeColor="text1"/>
                <w:kern w:val="2"/>
                <w:sz w:val="24"/>
                <w:szCs w:val="24"/>
                <w14:ligatures w14:val="standardContextual"/>
              </w:rPr>
              <w:t>Comprehensive Understanding of SQL:</w:t>
            </w:r>
          </w:p>
          <w:p w14:paraId="7952AE88" w14:textId="77777777" w:rsidR="00370ADF" w:rsidRPr="00370ADF" w:rsidRDefault="00370ADF" w:rsidP="00370ADF">
            <w:pPr>
              <w:numPr>
                <w:ilvl w:val="0"/>
                <w:numId w:val="9"/>
              </w:numPr>
              <w:spacing w:line="360" w:lineRule="auto"/>
              <w:contextualSpacing/>
              <w:jc w:val="both"/>
              <w:rPr>
                <w:rFonts w:cstheme="minorHAnsi"/>
                <w:color w:val="000000" w:themeColor="text1"/>
                <w:kern w:val="2"/>
                <w:sz w:val="24"/>
                <w:szCs w:val="24"/>
                <w14:ligatures w14:val="standardContextual"/>
              </w:rPr>
            </w:pPr>
            <w:r w:rsidRPr="00370ADF">
              <w:rPr>
                <w:rFonts w:cstheme="minorHAnsi"/>
                <w:color w:val="000000" w:themeColor="text1"/>
                <w:kern w:val="2"/>
                <w:sz w:val="24"/>
                <w:szCs w:val="24"/>
                <w14:ligatures w14:val="standardContextual"/>
              </w:rPr>
              <w:t>Students gained a thorough understanding of SQL and its role in database management.</w:t>
            </w:r>
          </w:p>
          <w:p w14:paraId="73FE7D61" w14:textId="77777777" w:rsidR="00370ADF" w:rsidRPr="00370ADF" w:rsidRDefault="00370ADF" w:rsidP="00370ADF">
            <w:pPr>
              <w:numPr>
                <w:ilvl w:val="0"/>
                <w:numId w:val="9"/>
              </w:numPr>
              <w:spacing w:line="360" w:lineRule="auto"/>
              <w:contextualSpacing/>
              <w:jc w:val="both"/>
              <w:rPr>
                <w:rFonts w:cstheme="minorHAnsi"/>
                <w:color w:val="000000" w:themeColor="text1"/>
                <w:kern w:val="2"/>
                <w:sz w:val="24"/>
                <w:szCs w:val="24"/>
                <w14:ligatures w14:val="standardContextual"/>
              </w:rPr>
            </w:pPr>
            <w:r w:rsidRPr="00370ADF">
              <w:rPr>
                <w:rFonts w:cstheme="minorHAnsi"/>
                <w:color w:val="000000" w:themeColor="text1"/>
                <w:kern w:val="2"/>
                <w:sz w:val="24"/>
                <w:szCs w:val="24"/>
                <w14:ligatures w14:val="standardContextual"/>
              </w:rPr>
              <w:t>They learned to write SQL queries to retrieve, manipulate, and update data in databases.</w:t>
            </w:r>
          </w:p>
          <w:p w14:paraId="051CFAB0" w14:textId="77777777" w:rsidR="00370ADF" w:rsidRPr="00370ADF" w:rsidRDefault="00370ADF" w:rsidP="00370ADF">
            <w:pPr>
              <w:numPr>
                <w:ilvl w:val="0"/>
                <w:numId w:val="9"/>
              </w:numPr>
              <w:spacing w:line="360" w:lineRule="auto"/>
              <w:contextualSpacing/>
              <w:jc w:val="both"/>
              <w:rPr>
                <w:rFonts w:cstheme="minorHAnsi"/>
                <w:color w:val="000000" w:themeColor="text1"/>
                <w:kern w:val="2"/>
                <w:sz w:val="24"/>
                <w:szCs w:val="24"/>
                <w14:ligatures w14:val="standardContextual"/>
              </w:rPr>
            </w:pPr>
            <w:r w:rsidRPr="00370ADF">
              <w:rPr>
                <w:rFonts w:cstheme="minorHAnsi"/>
                <w:color w:val="000000" w:themeColor="text1"/>
                <w:kern w:val="2"/>
                <w:sz w:val="24"/>
                <w:szCs w:val="24"/>
                <w14:ligatures w14:val="standardContextual"/>
              </w:rPr>
              <w:t>Students became familiar with advanced SQL operations such as joining tables, subqueries, and aggregate functions.</w:t>
            </w:r>
          </w:p>
          <w:p w14:paraId="43C9DC92" w14:textId="77777777" w:rsidR="00370ADF" w:rsidRPr="00370ADF" w:rsidRDefault="00370ADF" w:rsidP="00370ADF">
            <w:pPr>
              <w:numPr>
                <w:ilvl w:val="0"/>
                <w:numId w:val="9"/>
              </w:numPr>
              <w:spacing w:line="360" w:lineRule="auto"/>
              <w:contextualSpacing/>
              <w:jc w:val="both"/>
              <w:rPr>
                <w:rFonts w:cstheme="minorHAnsi"/>
                <w:color w:val="000000" w:themeColor="text1"/>
                <w:kern w:val="2"/>
                <w:sz w:val="24"/>
                <w:szCs w:val="24"/>
                <w14:ligatures w14:val="standardContextual"/>
              </w:rPr>
            </w:pPr>
            <w:r w:rsidRPr="00370ADF">
              <w:rPr>
                <w:rFonts w:cstheme="minorHAnsi"/>
                <w:color w:val="000000" w:themeColor="text1"/>
                <w:kern w:val="2"/>
                <w:sz w:val="24"/>
                <w:szCs w:val="24"/>
                <w14:ligatures w14:val="standardContextual"/>
              </w:rPr>
              <w:t>They developed knowledge of database normalization and design principles.</w:t>
            </w:r>
          </w:p>
          <w:p w14:paraId="321FB471" w14:textId="77777777" w:rsidR="00370ADF" w:rsidRPr="00370ADF" w:rsidRDefault="00370ADF" w:rsidP="00370ADF">
            <w:pPr>
              <w:numPr>
                <w:ilvl w:val="0"/>
                <w:numId w:val="9"/>
              </w:numPr>
              <w:spacing w:line="360" w:lineRule="auto"/>
              <w:contextualSpacing/>
              <w:jc w:val="both"/>
              <w:rPr>
                <w:rFonts w:cstheme="minorHAnsi"/>
                <w:color w:val="000000" w:themeColor="text1"/>
                <w:kern w:val="2"/>
                <w:sz w:val="24"/>
                <w:szCs w:val="24"/>
                <w14:ligatures w14:val="standardContextual"/>
              </w:rPr>
            </w:pPr>
            <w:r w:rsidRPr="00370ADF">
              <w:rPr>
                <w:rFonts w:cstheme="minorHAnsi"/>
                <w:color w:val="000000" w:themeColor="text1"/>
                <w:kern w:val="2"/>
                <w:sz w:val="24"/>
                <w:szCs w:val="24"/>
                <w14:ligatures w14:val="standardContextual"/>
              </w:rPr>
              <w:t>Proficiency in Core Java &amp; Programming:</w:t>
            </w:r>
          </w:p>
          <w:p w14:paraId="055A2002" w14:textId="77777777" w:rsidR="00370ADF" w:rsidRPr="00370ADF" w:rsidRDefault="00370ADF" w:rsidP="00370ADF">
            <w:pPr>
              <w:numPr>
                <w:ilvl w:val="0"/>
                <w:numId w:val="9"/>
              </w:numPr>
              <w:spacing w:line="360" w:lineRule="auto"/>
              <w:contextualSpacing/>
              <w:jc w:val="both"/>
              <w:rPr>
                <w:rFonts w:cstheme="minorHAnsi"/>
                <w:color w:val="000000" w:themeColor="text1"/>
                <w:kern w:val="2"/>
                <w:sz w:val="24"/>
                <w:szCs w:val="24"/>
                <w14:ligatures w14:val="standardContextual"/>
              </w:rPr>
            </w:pPr>
            <w:r w:rsidRPr="00370ADF">
              <w:rPr>
                <w:rFonts w:cstheme="minorHAnsi"/>
                <w:color w:val="000000" w:themeColor="text1"/>
                <w:kern w:val="2"/>
                <w:sz w:val="24"/>
                <w:szCs w:val="24"/>
                <w14:ligatures w14:val="standardContextual"/>
              </w:rPr>
              <w:t>Students acquired a strong foundation in Java programming language and its features.</w:t>
            </w:r>
          </w:p>
          <w:p w14:paraId="6D8A8EBE" w14:textId="77777777" w:rsidR="00370ADF" w:rsidRPr="00370ADF" w:rsidRDefault="00370ADF" w:rsidP="00370ADF">
            <w:pPr>
              <w:numPr>
                <w:ilvl w:val="0"/>
                <w:numId w:val="9"/>
              </w:numPr>
              <w:spacing w:line="360" w:lineRule="auto"/>
              <w:contextualSpacing/>
              <w:jc w:val="both"/>
              <w:rPr>
                <w:rFonts w:cstheme="minorHAnsi"/>
                <w:color w:val="000000" w:themeColor="text1"/>
                <w:kern w:val="2"/>
                <w:sz w:val="24"/>
                <w:szCs w:val="24"/>
                <w14:ligatures w14:val="standardContextual"/>
              </w:rPr>
            </w:pPr>
            <w:r w:rsidRPr="00370ADF">
              <w:rPr>
                <w:rFonts w:cstheme="minorHAnsi"/>
                <w:color w:val="000000" w:themeColor="text1"/>
                <w:kern w:val="2"/>
                <w:sz w:val="24"/>
                <w:szCs w:val="24"/>
                <w14:ligatures w14:val="standardContextual"/>
              </w:rPr>
              <w:t>They gained proficiency in writing Java code, including syntax, data types, variables, and operators.</w:t>
            </w:r>
          </w:p>
          <w:p w14:paraId="7792FAB1" w14:textId="77777777" w:rsidR="00370ADF" w:rsidRPr="00370ADF" w:rsidRDefault="00370ADF" w:rsidP="00370ADF">
            <w:pPr>
              <w:numPr>
                <w:ilvl w:val="0"/>
                <w:numId w:val="9"/>
              </w:numPr>
              <w:spacing w:line="360" w:lineRule="auto"/>
              <w:contextualSpacing/>
              <w:jc w:val="both"/>
              <w:rPr>
                <w:rFonts w:cstheme="minorHAnsi"/>
                <w:color w:val="000000" w:themeColor="text1"/>
                <w:kern w:val="2"/>
                <w:sz w:val="24"/>
                <w:szCs w:val="24"/>
                <w14:ligatures w14:val="standardContextual"/>
              </w:rPr>
            </w:pPr>
            <w:r w:rsidRPr="00370ADF">
              <w:rPr>
                <w:rFonts w:cstheme="minorHAnsi"/>
                <w:color w:val="000000" w:themeColor="text1"/>
                <w:kern w:val="2"/>
                <w:sz w:val="24"/>
                <w:szCs w:val="24"/>
                <w14:ligatures w14:val="standardContextual"/>
              </w:rPr>
              <w:t>Students learned about control statements, object-oriented programming concepts, and exception handling in Java.</w:t>
            </w:r>
          </w:p>
          <w:p w14:paraId="5CA85940" w14:textId="77777777" w:rsidR="00370ADF" w:rsidRPr="00370ADF" w:rsidRDefault="00370ADF" w:rsidP="00370ADF">
            <w:pPr>
              <w:numPr>
                <w:ilvl w:val="0"/>
                <w:numId w:val="9"/>
              </w:numPr>
              <w:spacing w:line="360" w:lineRule="auto"/>
              <w:contextualSpacing/>
              <w:jc w:val="both"/>
              <w:rPr>
                <w:rFonts w:cstheme="minorHAnsi"/>
                <w:color w:val="000000" w:themeColor="text1"/>
                <w:kern w:val="2"/>
                <w:sz w:val="24"/>
                <w:szCs w:val="24"/>
                <w14:ligatures w14:val="standardContextual"/>
              </w:rPr>
            </w:pPr>
            <w:r w:rsidRPr="00370ADF">
              <w:rPr>
                <w:rFonts w:cstheme="minorHAnsi"/>
                <w:color w:val="000000" w:themeColor="text1"/>
                <w:kern w:val="2"/>
                <w:sz w:val="24"/>
                <w:szCs w:val="24"/>
                <w14:ligatures w14:val="standardContextual"/>
              </w:rPr>
              <w:t>They became proficient in file I/O operations, multi-threading, and Java collections.</w:t>
            </w:r>
          </w:p>
          <w:p w14:paraId="618DC249" w14:textId="77777777" w:rsidR="00370ADF" w:rsidRPr="00370ADF" w:rsidRDefault="00370ADF" w:rsidP="00370ADF">
            <w:pPr>
              <w:jc w:val="both"/>
              <w:rPr>
                <w:b/>
                <w:bCs/>
                <w:sz w:val="24"/>
                <w:szCs w:val="24"/>
                <w:lang w:val="en-US"/>
              </w:rPr>
            </w:pPr>
          </w:p>
          <w:p w14:paraId="26823A4D" w14:textId="77777777" w:rsidR="004B456F" w:rsidRPr="003E2B58" w:rsidRDefault="004B456F" w:rsidP="004B456F">
            <w:pPr>
              <w:spacing w:line="360" w:lineRule="auto"/>
              <w:contextualSpacing/>
              <w:jc w:val="both"/>
              <w:rPr>
                <w:rFonts w:cstheme="minorHAnsi"/>
                <w:color w:val="000000" w:themeColor="text1"/>
                <w:sz w:val="24"/>
                <w:szCs w:val="24"/>
              </w:rPr>
            </w:pPr>
            <w:r w:rsidRPr="00227C1D">
              <w:rPr>
                <w:rFonts w:cstheme="minorHAnsi"/>
                <w:color w:val="000000" w:themeColor="text1"/>
                <w:sz w:val="24"/>
                <w:szCs w:val="24"/>
              </w:rPr>
              <w:t xml:space="preserve">The technical training program on SQL, Core </w:t>
            </w:r>
            <w:proofErr w:type="gramStart"/>
            <w:r w:rsidRPr="00227C1D">
              <w:rPr>
                <w:rFonts w:cstheme="minorHAnsi"/>
                <w:color w:val="000000" w:themeColor="text1"/>
                <w:sz w:val="24"/>
                <w:szCs w:val="24"/>
              </w:rPr>
              <w:t xml:space="preserve">Java </w:t>
            </w:r>
            <w:r>
              <w:rPr>
                <w:rFonts w:cstheme="minorHAnsi"/>
                <w:color w:val="000000" w:themeColor="text1"/>
                <w:sz w:val="24"/>
                <w:szCs w:val="24"/>
              </w:rPr>
              <w:t xml:space="preserve"> ,</w:t>
            </w:r>
            <w:proofErr w:type="gramEnd"/>
            <w:r>
              <w:rPr>
                <w:rFonts w:cstheme="minorHAnsi"/>
                <w:color w:val="000000" w:themeColor="text1"/>
                <w:sz w:val="24"/>
                <w:szCs w:val="24"/>
              </w:rPr>
              <w:t xml:space="preserve">Python </w:t>
            </w:r>
            <w:r w:rsidRPr="00227C1D">
              <w:rPr>
                <w:rFonts w:cstheme="minorHAnsi"/>
                <w:color w:val="000000" w:themeColor="text1"/>
                <w:sz w:val="24"/>
                <w:szCs w:val="24"/>
              </w:rPr>
              <w:t>&amp; Programming, for final year students of CSE and ECE yielded several positive outcomes and benefits.</w:t>
            </w:r>
            <w:r>
              <w:t xml:space="preserve"> </w:t>
            </w:r>
            <w:r w:rsidRPr="003E2B58">
              <w:rPr>
                <w:rFonts w:cstheme="minorHAnsi"/>
                <w:color w:val="000000" w:themeColor="text1"/>
                <w:sz w:val="24"/>
                <w:szCs w:val="24"/>
              </w:rPr>
              <w:t>The outcomes of a Python programming training program can greatly impact participants' skills, knowledge, and career prospects.</w:t>
            </w:r>
            <w:r w:rsidRPr="00227C1D">
              <w:rPr>
                <w:rFonts w:cstheme="minorHAnsi"/>
                <w:color w:val="000000" w:themeColor="text1"/>
                <w:sz w:val="24"/>
                <w:szCs w:val="24"/>
              </w:rPr>
              <w:t xml:space="preserve"> The program aimed to enhance the students' technical knowledge, programming skills, and problem-solving abilities.</w:t>
            </w:r>
            <w:r>
              <w:t xml:space="preserve"> </w:t>
            </w:r>
          </w:p>
          <w:p w14:paraId="17F9CCD1" w14:textId="77777777" w:rsidR="00325406" w:rsidRDefault="00325406" w:rsidP="00325406">
            <w:pPr>
              <w:jc w:val="both"/>
              <w:rPr>
                <w:b/>
                <w:bCs/>
                <w:sz w:val="24"/>
                <w:szCs w:val="24"/>
                <w:lang w:val="en-US"/>
              </w:rPr>
            </w:pPr>
          </w:p>
          <w:p w14:paraId="5F92CDE4" w14:textId="77777777" w:rsidR="00325406" w:rsidRPr="00FE2A83" w:rsidRDefault="00325406" w:rsidP="00325406">
            <w:pPr>
              <w:jc w:val="both"/>
              <w:rPr>
                <w:b/>
                <w:bCs/>
                <w:sz w:val="24"/>
                <w:szCs w:val="24"/>
                <w:lang w:val="en-US"/>
              </w:rPr>
            </w:pPr>
          </w:p>
          <w:p w14:paraId="3EC079E4" w14:textId="08E99245" w:rsidR="00325406" w:rsidRDefault="00325406" w:rsidP="00325406">
            <w:pPr>
              <w:pStyle w:val="ListParagraph"/>
              <w:numPr>
                <w:ilvl w:val="0"/>
                <w:numId w:val="4"/>
              </w:numPr>
              <w:jc w:val="both"/>
              <w:rPr>
                <w:b/>
                <w:bCs/>
                <w:sz w:val="24"/>
                <w:szCs w:val="24"/>
                <w:lang w:val="en-US"/>
              </w:rPr>
            </w:pPr>
            <w:r>
              <w:rPr>
                <w:b/>
                <w:bCs/>
                <w:sz w:val="24"/>
                <w:szCs w:val="24"/>
                <w:lang w:val="en-US"/>
              </w:rPr>
              <w:t xml:space="preserve">Summary of feedback: </w:t>
            </w:r>
          </w:p>
          <w:p w14:paraId="7F034EAB" w14:textId="77777777" w:rsidR="00370ADF" w:rsidRDefault="00370ADF" w:rsidP="00370ADF">
            <w:pPr>
              <w:jc w:val="both"/>
            </w:pPr>
            <w:r w:rsidRPr="00370ADF">
              <w:rPr>
                <w:b/>
              </w:rPr>
              <w:t>Students:</w:t>
            </w:r>
            <w:r w:rsidRPr="0044166D">
              <w:t xml:space="preserve"> Students appreciated the comprehensive coverage of the training program, which included SQL, Core Java &amp; Programming, and Data Structures &amp; Algorithms. They felt that the program provided them with a well-rounded understanding of these important subjects.</w:t>
            </w:r>
          </w:p>
          <w:p w14:paraId="039D1EA9" w14:textId="0604FA8A" w:rsidR="00370ADF" w:rsidRPr="00370ADF" w:rsidRDefault="00AE0095" w:rsidP="00370ADF">
            <w:pPr>
              <w:jc w:val="both"/>
              <w:rPr>
                <w:bCs/>
                <w:sz w:val="24"/>
                <w:szCs w:val="24"/>
                <w:lang w:val="en-US"/>
              </w:rPr>
            </w:pPr>
            <w:r w:rsidRPr="00370ADF">
              <w:rPr>
                <w:b/>
                <w:bCs/>
                <w:sz w:val="24"/>
                <w:szCs w:val="24"/>
                <w:lang w:val="en-US"/>
              </w:rPr>
              <w:t>Trainer:</w:t>
            </w:r>
            <w:r w:rsidR="00370ADF" w:rsidRPr="00370ADF">
              <w:rPr>
                <w:bCs/>
                <w:sz w:val="24"/>
                <w:szCs w:val="24"/>
                <w:lang w:val="en-US"/>
              </w:rPr>
              <w:t xml:space="preserve"> The students' overall performance and engagement were highly satisfactory. Their willingness to learn, eagerness for practical application, and collaborative spirit contributed to a successful training program. The students' strong grasp of the concepts, problem-solving abilities, and positive attitude reflect their potential for success in their future endeavors.</w:t>
            </w:r>
          </w:p>
          <w:p w14:paraId="5835273C" w14:textId="77777777" w:rsidR="00325406" w:rsidRPr="00370ADF" w:rsidRDefault="00325406" w:rsidP="00325406">
            <w:pPr>
              <w:jc w:val="both"/>
              <w:rPr>
                <w:bCs/>
                <w:sz w:val="24"/>
                <w:szCs w:val="24"/>
                <w:lang w:val="en-US"/>
              </w:rPr>
            </w:pPr>
          </w:p>
          <w:p w14:paraId="2E1AFDB8" w14:textId="77777777" w:rsidR="00325406" w:rsidRPr="00474B44" w:rsidRDefault="00325406" w:rsidP="00325406">
            <w:pPr>
              <w:jc w:val="both"/>
              <w:rPr>
                <w:b/>
                <w:bCs/>
                <w:sz w:val="24"/>
                <w:szCs w:val="24"/>
                <w:lang w:val="en-US"/>
              </w:rPr>
            </w:pPr>
          </w:p>
          <w:p w14:paraId="548621B2" w14:textId="27D3F805" w:rsidR="00325406" w:rsidRDefault="00325406" w:rsidP="00325406">
            <w:pPr>
              <w:pStyle w:val="ListParagraph"/>
              <w:numPr>
                <w:ilvl w:val="0"/>
                <w:numId w:val="4"/>
              </w:numPr>
              <w:jc w:val="both"/>
              <w:rPr>
                <w:b/>
                <w:bCs/>
                <w:sz w:val="24"/>
                <w:szCs w:val="24"/>
                <w:lang w:val="en-US"/>
              </w:rPr>
            </w:pPr>
            <w:r>
              <w:rPr>
                <w:b/>
                <w:bCs/>
                <w:sz w:val="24"/>
                <w:szCs w:val="24"/>
                <w:lang w:val="en-US"/>
              </w:rPr>
              <w:t>Action to be taken based on feedback:</w:t>
            </w:r>
          </w:p>
          <w:p w14:paraId="09DE915D" w14:textId="63164382" w:rsidR="00370ADF" w:rsidRPr="00370ADF" w:rsidRDefault="00370ADF" w:rsidP="00370ADF">
            <w:pPr>
              <w:ind w:left="720"/>
              <w:jc w:val="both"/>
              <w:rPr>
                <w:bCs/>
                <w:sz w:val="24"/>
                <w:szCs w:val="24"/>
                <w:lang w:val="en-US"/>
              </w:rPr>
            </w:pPr>
            <w:r w:rsidRPr="00370ADF">
              <w:rPr>
                <w:bCs/>
                <w:sz w:val="24"/>
                <w:szCs w:val="24"/>
                <w:lang w:val="en-US"/>
              </w:rPr>
              <w:t>Advanced Java Training to also be included in the next training program.</w:t>
            </w:r>
          </w:p>
          <w:p w14:paraId="49CE877F" w14:textId="77777777" w:rsidR="00325406" w:rsidRPr="00FE2A83" w:rsidRDefault="00325406" w:rsidP="00325406">
            <w:pPr>
              <w:pStyle w:val="ListParagraph"/>
              <w:jc w:val="both"/>
              <w:rPr>
                <w:b/>
                <w:bCs/>
                <w:sz w:val="24"/>
                <w:szCs w:val="24"/>
                <w:lang w:val="en-US"/>
              </w:rPr>
            </w:pPr>
          </w:p>
          <w:p w14:paraId="1FE1F00A" w14:textId="409A7B67" w:rsidR="00325406" w:rsidRPr="00FE2A83" w:rsidRDefault="00370ADF" w:rsidP="00325406">
            <w:pPr>
              <w:jc w:val="both"/>
              <w:rPr>
                <w:b/>
                <w:bCs/>
                <w:sz w:val="24"/>
                <w:szCs w:val="24"/>
                <w:lang w:val="en-US"/>
              </w:rPr>
            </w:pPr>
            <w:r>
              <w:rPr>
                <w:b/>
                <w:bCs/>
                <w:sz w:val="24"/>
                <w:szCs w:val="24"/>
                <w:lang w:val="en-US"/>
              </w:rPr>
              <w:t xml:space="preserve">              </w:t>
            </w:r>
          </w:p>
        </w:tc>
      </w:tr>
    </w:tbl>
    <w:p w14:paraId="0E02F298" w14:textId="77777777" w:rsidR="0047287F" w:rsidRPr="0047287F" w:rsidRDefault="0047287F" w:rsidP="00DA1453">
      <w:pPr>
        <w:jc w:val="center"/>
        <w:rPr>
          <w:b/>
          <w:bCs/>
          <w:sz w:val="24"/>
          <w:szCs w:val="24"/>
          <w:lang w:val="en-US"/>
        </w:rPr>
      </w:pPr>
      <w:bookmarkStart w:id="0" w:name="_GoBack"/>
      <w:bookmarkEnd w:id="0"/>
    </w:p>
    <w:sectPr w:rsidR="0047287F" w:rsidRPr="0047287F" w:rsidSect="0048363D">
      <w:pgSz w:w="11906" w:h="16838"/>
      <w:pgMar w:top="993" w:right="1416"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319F4"/>
    <w:multiLevelType w:val="hybridMultilevel"/>
    <w:tmpl w:val="00DA220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8DA5691"/>
    <w:multiLevelType w:val="hybridMultilevel"/>
    <w:tmpl w:val="9DC4061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ECD05B5"/>
    <w:multiLevelType w:val="hybridMultilevel"/>
    <w:tmpl w:val="3CEEED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AAE38F8"/>
    <w:multiLevelType w:val="hybridMultilevel"/>
    <w:tmpl w:val="050E5C3E"/>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868308A"/>
    <w:multiLevelType w:val="hybridMultilevel"/>
    <w:tmpl w:val="996426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44582F43"/>
    <w:multiLevelType w:val="hybridMultilevel"/>
    <w:tmpl w:val="CC765316"/>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4A892954"/>
    <w:multiLevelType w:val="hybridMultilevel"/>
    <w:tmpl w:val="324E28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66AC1BF0"/>
    <w:multiLevelType w:val="hybridMultilevel"/>
    <w:tmpl w:val="F46EE1B2"/>
    <w:lvl w:ilvl="0" w:tplc="4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53B2109"/>
    <w:multiLevelType w:val="hybridMultilevel"/>
    <w:tmpl w:val="297C01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7EFC56FF"/>
    <w:multiLevelType w:val="hybridMultilevel"/>
    <w:tmpl w:val="6232AC4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5"/>
  </w:num>
  <w:num w:numId="2">
    <w:abstractNumId w:val="0"/>
  </w:num>
  <w:num w:numId="3">
    <w:abstractNumId w:val="9"/>
  </w:num>
  <w:num w:numId="4">
    <w:abstractNumId w:val="3"/>
  </w:num>
  <w:num w:numId="5">
    <w:abstractNumId w:val="2"/>
  </w:num>
  <w:num w:numId="6">
    <w:abstractNumId w:val="8"/>
  </w:num>
  <w:num w:numId="7">
    <w:abstractNumId w:val="1"/>
  </w:num>
  <w:num w:numId="8">
    <w:abstractNumId w:val="4"/>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87F"/>
    <w:rsid w:val="000343C5"/>
    <w:rsid w:val="0004338B"/>
    <w:rsid w:val="00073DA0"/>
    <w:rsid w:val="00325406"/>
    <w:rsid w:val="00370ADF"/>
    <w:rsid w:val="00396E68"/>
    <w:rsid w:val="0047287F"/>
    <w:rsid w:val="00474B44"/>
    <w:rsid w:val="0048363D"/>
    <w:rsid w:val="004B456F"/>
    <w:rsid w:val="00515A39"/>
    <w:rsid w:val="0074230D"/>
    <w:rsid w:val="009337F7"/>
    <w:rsid w:val="009B0E87"/>
    <w:rsid w:val="009E1E5D"/>
    <w:rsid w:val="00A413A2"/>
    <w:rsid w:val="00AE0095"/>
    <w:rsid w:val="00B80A45"/>
    <w:rsid w:val="00CD307B"/>
    <w:rsid w:val="00D32395"/>
    <w:rsid w:val="00DA1453"/>
    <w:rsid w:val="00F40532"/>
    <w:rsid w:val="00F62DCE"/>
    <w:rsid w:val="00FE2A8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C5E0B"/>
  <w15:chartTrackingRefBased/>
  <w15:docId w15:val="{F54AD413-3DFB-4B47-9F33-414AA6DB0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5A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0E87"/>
    <w:pPr>
      <w:ind w:left="720"/>
      <w:contextualSpacing/>
    </w:pPr>
  </w:style>
  <w:style w:type="paragraph" w:styleId="BodyText">
    <w:name w:val="Body Text"/>
    <w:basedOn w:val="Normal"/>
    <w:link w:val="BodyTextChar"/>
    <w:uiPriority w:val="1"/>
    <w:qFormat/>
    <w:rsid w:val="00325406"/>
    <w:pPr>
      <w:widowControl w:val="0"/>
      <w:spacing w:after="0" w:line="240" w:lineRule="auto"/>
      <w:ind w:left="466"/>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rsid w:val="00325406"/>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35028">
      <w:bodyDiv w:val="1"/>
      <w:marLeft w:val="0"/>
      <w:marRight w:val="0"/>
      <w:marTop w:val="0"/>
      <w:marBottom w:val="0"/>
      <w:divBdr>
        <w:top w:val="none" w:sz="0" w:space="0" w:color="auto"/>
        <w:left w:val="none" w:sz="0" w:space="0" w:color="auto"/>
        <w:bottom w:val="none" w:sz="0" w:space="0" w:color="auto"/>
        <w:right w:val="none" w:sz="0" w:space="0" w:color="auto"/>
      </w:divBdr>
    </w:div>
    <w:div w:id="499081996">
      <w:bodyDiv w:val="1"/>
      <w:marLeft w:val="0"/>
      <w:marRight w:val="0"/>
      <w:marTop w:val="0"/>
      <w:marBottom w:val="0"/>
      <w:divBdr>
        <w:top w:val="none" w:sz="0" w:space="0" w:color="auto"/>
        <w:left w:val="none" w:sz="0" w:space="0" w:color="auto"/>
        <w:bottom w:val="none" w:sz="0" w:space="0" w:color="auto"/>
        <w:right w:val="none" w:sz="0" w:space="0" w:color="auto"/>
      </w:divBdr>
    </w:div>
    <w:div w:id="1153528243">
      <w:bodyDiv w:val="1"/>
      <w:marLeft w:val="0"/>
      <w:marRight w:val="0"/>
      <w:marTop w:val="0"/>
      <w:marBottom w:val="0"/>
      <w:divBdr>
        <w:top w:val="none" w:sz="0" w:space="0" w:color="auto"/>
        <w:left w:val="none" w:sz="0" w:space="0" w:color="auto"/>
        <w:bottom w:val="none" w:sz="0" w:space="0" w:color="auto"/>
        <w:right w:val="none" w:sz="0" w:space="0" w:color="auto"/>
      </w:divBdr>
    </w:div>
    <w:div w:id="1963421871">
      <w:bodyDiv w:val="1"/>
      <w:marLeft w:val="0"/>
      <w:marRight w:val="0"/>
      <w:marTop w:val="0"/>
      <w:marBottom w:val="0"/>
      <w:divBdr>
        <w:top w:val="none" w:sz="0" w:space="0" w:color="auto"/>
        <w:left w:val="none" w:sz="0" w:space="0" w:color="auto"/>
        <w:bottom w:val="none" w:sz="0" w:space="0" w:color="auto"/>
        <w:right w:val="none" w:sz="0" w:space="0" w:color="auto"/>
      </w:divBdr>
    </w:div>
    <w:div w:id="1980961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746</Words>
  <Characters>4257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Amruthmala</cp:lastModifiedBy>
  <cp:revision>15</cp:revision>
  <dcterms:created xsi:type="dcterms:W3CDTF">2023-08-29T05:40:00Z</dcterms:created>
  <dcterms:modified xsi:type="dcterms:W3CDTF">2023-12-18T08:35:00Z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37c69768-a11f-4e90-8f89-4b450528cad3</vt:lpwstr>
  </property>
</Properties>
</file>